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83E" w:rsidRDefault="00542444">
      <w:pPr>
        <w:pStyle w:val="ac"/>
        <w:widowControl w:val="0"/>
        <w:suppressLineNumbers/>
        <w:spacing w:before="0" w:after="0" w:line="17" w:lineRule="atLeast"/>
        <w:jc w:val="both"/>
        <w:rPr>
          <w:rFonts w:ascii="Tinos" w:hAnsi="Tinos" w:cs="Tinos"/>
          <w:sz w:val="22"/>
          <w:szCs w:val="22"/>
        </w:rPr>
      </w:pPr>
      <w:r>
        <w:rPr>
          <w:sz w:val="22"/>
          <w:szCs w:val="22"/>
        </w:rPr>
        <w:t xml:space="preserve">                                     </w:t>
      </w:r>
      <w:r>
        <w:rPr>
          <w:rFonts w:ascii="Tinos" w:eastAsia="Tinos" w:hAnsi="Tinos" w:cs="Tinos"/>
          <w:sz w:val="22"/>
          <w:szCs w:val="22"/>
        </w:rPr>
        <w:t xml:space="preserve">                      </w:t>
      </w:r>
    </w:p>
    <w:p w:rsidR="0082483E" w:rsidRDefault="0082483E">
      <w:pPr>
        <w:pStyle w:val="ac"/>
        <w:widowControl w:val="0"/>
        <w:suppressLineNumbers/>
        <w:spacing w:before="0" w:after="0" w:line="17" w:lineRule="atLeast"/>
        <w:jc w:val="both"/>
        <w:rPr>
          <w:rFonts w:ascii="Tinos" w:hAnsi="Tinos" w:cs="Tinos"/>
          <w:sz w:val="22"/>
          <w:szCs w:val="22"/>
        </w:rPr>
      </w:pPr>
    </w:p>
    <w:p w:rsidR="0082483E" w:rsidRDefault="0082483E">
      <w:pPr>
        <w:pStyle w:val="ac"/>
        <w:widowControl w:val="0"/>
        <w:suppressLineNumbers/>
        <w:spacing w:before="0" w:after="0" w:line="17" w:lineRule="atLeast"/>
        <w:ind w:right="0"/>
        <w:jc w:val="both"/>
        <w:rPr>
          <w:rFonts w:ascii="Tinos" w:hAnsi="Tinos" w:cs="Tinos"/>
          <w:sz w:val="22"/>
          <w:szCs w:val="22"/>
        </w:rPr>
      </w:pPr>
    </w:p>
    <w:p w:rsidR="0082483E" w:rsidRDefault="0082483E">
      <w:pPr>
        <w:pStyle w:val="ac"/>
        <w:widowControl w:val="0"/>
        <w:suppressLineNumbers/>
        <w:spacing w:before="0" w:after="0" w:line="17" w:lineRule="atLeast"/>
        <w:ind w:right="0"/>
        <w:jc w:val="both"/>
        <w:rPr>
          <w:rFonts w:ascii="Tinos" w:hAnsi="Tinos" w:cs="Tinos"/>
          <w:sz w:val="22"/>
          <w:szCs w:val="22"/>
        </w:rPr>
      </w:pPr>
    </w:p>
    <w:p w:rsidR="0082483E" w:rsidRDefault="00542444">
      <w:pPr>
        <w:pStyle w:val="ac"/>
        <w:widowControl w:val="0"/>
        <w:suppressLineNumbers/>
        <w:spacing w:before="0" w:after="0" w:line="17" w:lineRule="atLeast"/>
        <w:ind w:right="0"/>
        <w:jc w:val="both"/>
        <w:rPr>
          <w:rFonts w:ascii="Tinos" w:hAnsi="Tinos" w:cs="Tinos"/>
          <w:sz w:val="22"/>
          <w:szCs w:val="22"/>
        </w:rPr>
      </w:pPr>
      <w:r>
        <w:rPr>
          <w:rFonts w:ascii="Tinos" w:eastAsia="Tinos" w:hAnsi="Tinos" w:cs="Tinos"/>
          <w:sz w:val="22"/>
          <w:szCs w:val="22"/>
        </w:rPr>
        <w:t xml:space="preserve">    </w:t>
      </w:r>
    </w:p>
    <w:p w:rsidR="0082483E" w:rsidRDefault="00542444">
      <w:pPr>
        <w:pStyle w:val="ac"/>
        <w:widowControl w:val="0"/>
        <w:suppressLineNumbers/>
        <w:spacing w:before="0" w:after="0" w:line="17" w:lineRule="atLeast"/>
        <w:ind w:right="0"/>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 xml:space="preserve">  ПРОЕКТ ДОГОВОРА ПОСТАВКИ ПРОДУКЦИИ №______</w:t>
      </w:r>
    </w:p>
    <w:p w:rsidR="0082483E" w:rsidRDefault="0082483E">
      <w:pPr>
        <w:widowControl w:val="0"/>
        <w:suppressLineNumbers/>
        <w:spacing w:after="0" w:line="17" w:lineRule="atLeast"/>
        <w:jc w:val="both"/>
        <w:rPr>
          <w:rFonts w:ascii="Tinos" w:hAnsi="Tinos" w:cs="Tinos"/>
        </w:rPr>
      </w:pPr>
    </w:p>
    <w:p w:rsidR="0082483E" w:rsidRDefault="00542444">
      <w:pPr>
        <w:widowControl w:val="0"/>
        <w:suppressLineNumbers/>
        <w:tabs>
          <w:tab w:val="left" w:pos="567"/>
        </w:tabs>
        <w:spacing w:after="0" w:line="17" w:lineRule="atLeast"/>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82483E" w:rsidRDefault="0082483E">
      <w:pPr>
        <w:widowControl w:val="0"/>
        <w:suppressLineNumbers/>
        <w:tabs>
          <w:tab w:val="left" w:pos="567"/>
        </w:tabs>
        <w:spacing w:after="0" w:line="17" w:lineRule="atLeast"/>
        <w:jc w:val="both"/>
        <w:rPr>
          <w:rFonts w:ascii="Tinos" w:hAnsi="Tinos" w:cs="Tinos"/>
        </w:rPr>
      </w:pPr>
    </w:p>
    <w:p w:rsidR="0082483E" w:rsidRDefault="00542444">
      <w:pPr>
        <w:widowControl w:val="0"/>
        <w:suppressLineNumbers/>
        <w:tabs>
          <w:tab w:val="left" w:pos="567"/>
        </w:tabs>
        <w:spacing w:after="0" w:line="17" w:lineRule="atLeast"/>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и.о. управляющего директора – первого заместителя генерального директора Таранкова Алексея Игоревича, действующего на основании Доверенности </w:t>
      </w:r>
      <w:r>
        <w:rPr>
          <w:rFonts w:ascii="Tinos" w:eastAsia="Tinos" w:hAnsi="Tinos" w:cs="Tinos"/>
          <w:bCs/>
        </w:rPr>
        <w:t>№ 93/125 от 02.12.2025 г.</w:t>
      </w:r>
      <w:r>
        <w:rPr>
          <w:rFonts w:ascii="Tinos" w:eastAsia="Tinos" w:hAnsi="Tinos" w:cs="Tinos"/>
        </w:rPr>
        <w:t xml:space="preserve"> с одной стороны; и , _______, именуемый в дальнейшем </w:t>
      </w:r>
      <w:r>
        <w:rPr>
          <w:rFonts w:ascii="Tinos" w:eastAsia="Tinos" w:hAnsi="Tinos" w:cs="Tinos"/>
          <w:b/>
          <w:bCs/>
        </w:rPr>
        <w:t>«Поставщик»</w:t>
      </w:r>
      <w:r>
        <w:rPr>
          <w:rFonts w:ascii="Tinos" w:eastAsia="Tinos" w:hAnsi="Tinos" w:cs="Tinos"/>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82483E" w:rsidRDefault="00542444" w:rsidP="00542444">
      <w:pPr>
        <w:widowControl w:val="0"/>
        <w:numPr>
          <w:ilvl w:val="0"/>
          <w:numId w:val="2"/>
        </w:numPr>
        <w:suppressLineNumbers/>
        <w:tabs>
          <w:tab w:val="clear" w:pos="7023"/>
          <w:tab w:val="left" w:pos="283"/>
          <w:tab w:val="left" w:pos="420"/>
          <w:tab w:val="left" w:pos="567"/>
        </w:tabs>
        <w:spacing w:after="0" w:line="17" w:lineRule="atLeast"/>
        <w:ind w:left="0" w:firstLine="0"/>
        <w:jc w:val="center"/>
        <w:rPr>
          <w:rFonts w:ascii="Tinos" w:hAnsi="Tinos" w:cs="Tinos"/>
          <w:b/>
        </w:rPr>
      </w:pPr>
      <w:r>
        <w:rPr>
          <w:rFonts w:ascii="Tinos" w:eastAsia="Tinos" w:hAnsi="Tinos" w:cs="Tinos"/>
          <w:b/>
        </w:rPr>
        <w:t>Предмет Договора</w:t>
      </w:r>
    </w:p>
    <w:p w:rsidR="0082483E" w:rsidRDefault="00542444" w:rsidP="00542444">
      <w:pPr>
        <w:widowControl w:val="0"/>
        <w:numPr>
          <w:ilvl w:val="1"/>
          <w:numId w:val="3"/>
        </w:numPr>
        <w:suppressLineNumbers/>
        <w:tabs>
          <w:tab w:val="left" w:pos="0"/>
        </w:tabs>
        <w:spacing w:after="0" w:line="17" w:lineRule="atLeast"/>
        <w:ind w:left="0" w:firstLine="0"/>
        <w:jc w:val="both"/>
        <w:rPr>
          <w:rFonts w:ascii="Tinos" w:hAnsi="Tinos" w:cs="Tinos"/>
          <w:b/>
        </w:rPr>
      </w:pPr>
      <w:r>
        <w:rPr>
          <w:rFonts w:ascii="Tinos" w:eastAsia="Tinos" w:hAnsi="Tinos" w:cs="Tinos"/>
        </w:rPr>
        <w:t>В соответствии с настоящим Договором, Поставщик обязуется поставить Покупателю:</w:t>
      </w:r>
      <w:r>
        <w:rPr>
          <w:rFonts w:ascii="Tinos" w:eastAsia="Tinos" w:hAnsi="Tinos" w:cs="Tinos"/>
          <w:bCs/>
        </w:rPr>
        <w:t xml:space="preserve"> </w:t>
      </w:r>
      <w:r>
        <w:rPr>
          <w:rFonts w:ascii="Tinos" w:eastAsia="Tinos" w:hAnsi="Tinos" w:cs="Tinos"/>
          <w:bCs/>
          <w:color w:val="000000"/>
        </w:rPr>
        <w:t>пневматические шины для легковых и легких грузовых автомобилей</w:t>
      </w:r>
      <w:r>
        <w:rPr>
          <w:rFonts w:ascii="Tinos" w:eastAsia="Tinos" w:hAnsi="Tinos" w:cs="Tinos"/>
        </w:rPr>
        <w:t xml:space="preserve"> (далее Продукция) в ассортименте, количестве, качестве, в сроки и по ценам, оговоренным Сторонами в Заявках Покупателя на поставку товара (по форме Приложения № 5), и Спецификации (Приложение № 1), являющихся неотъемлемой частью настоящего Договора.</w:t>
      </w:r>
    </w:p>
    <w:p w:rsidR="0082483E" w:rsidRDefault="00542444" w:rsidP="00542444">
      <w:pPr>
        <w:pStyle w:val="af"/>
        <w:widowControl w:val="0"/>
        <w:numPr>
          <w:ilvl w:val="1"/>
          <w:numId w:val="3"/>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82483E" w:rsidRDefault="00542444" w:rsidP="00542444">
      <w:pPr>
        <w:pStyle w:val="af"/>
        <w:widowControl w:val="0"/>
        <w:numPr>
          <w:ilvl w:val="1"/>
          <w:numId w:val="3"/>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82483E" w:rsidRDefault="00542444" w:rsidP="00542444">
      <w:pPr>
        <w:widowControl w:val="0"/>
        <w:numPr>
          <w:ilvl w:val="0"/>
          <w:numId w:val="2"/>
        </w:numPr>
        <w:suppressLineNumbers/>
        <w:tabs>
          <w:tab w:val="clear" w:pos="7023"/>
          <w:tab w:val="left" w:pos="283"/>
          <w:tab w:val="left" w:pos="420"/>
          <w:tab w:val="left" w:pos="567"/>
        </w:tabs>
        <w:spacing w:after="0" w:line="17" w:lineRule="atLeast"/>
        <w:ind w:left="0" w:firstLine="0"/>
        <w:jc w:val="center"/>
        <w:rPr>
          <w:rFonts w:ascii="Tinos" w:hAnsi="Tinos" w:cs="Tinos"/>
          <w:b/>
        </w:rPr>
      </w:pPr>
      <w:r>
        <w:rPr>
          <w:rFonts w:ascii="Tinos" w:eastAsia="Tinos" w:hAnsi="Tinos" w:cs="Tinos"/>
          <w:b/>
        </w:rPr>
        <w:t>Цена и порядок расчётов</w:t>
      </w:r>
    </w:p>
    <w:p w:rsidR="0082483E" w:rsidRDefault="00542444" w:rsidP="00542444">
      <w:pPr>
        <w:pStyle w:val="27"/>
        <w:widowControl w:val="0"/>
        <w:numPr>
          <w:ilvl w:val="1"/>
          <w:numId w:val="4"/>
        </w:numPr>
        <w:suppressLineNumbers/>
        <w:tabs>
          <w:tab w:val="clear" w:pos="360"/>
          <w:tab w:val="left" w:pos="142"/>
          <w:tab w:val="num"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 Предельная цена настоящего Договора без НДС составляет: ___</w:t>
      </w:r>
      <w:r>
        <w:rPr>
          <w:rFonts w:ascii="Tinos" w:eastAsia="Tinos" w:hAnsi="Tinos" w:cs="Tinos"/>
          <w:bCs/>
          <w:sz w:val="22"/>
          <w:szCs w:val="22"/>
        </w:rPr>
        <w:t xml:space="preserve"> </w:t>
      </w:r>
      <w:r>
        <w:rPr>
          <w:rFonts w:ascii="Tinos" w:eastAsia="Tinos" w:hAnsi="Tinos" w:cs="Tinos"/>
          <w:sz w:val="22"/>
          <w:szCs w:val="22"/>
        </w:rPr>
        <w:t xml:space="preserve">( ) рублей, _ копеек. Кроме того, НДС 22%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w:t>
      </w:r>
    </w:p>
    <w:p w:rsidR="0082483E" w:rsidRDefault="00542444">
      <w:pPr>
        <w:pStyle w:val="27"/>
        <w:widowControl w:val="0"/>
        <w:suppressLineNumbers/>
        <w:tabs>
          <w:tab w:val="left" w:pos="142"/>
        </w:tabs>
        <w:spacing w:before="0" w:after="0" w:line="17" w:lineRule="atLeast"/>
        <w:ind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82483E" w:rsidRDefault="00542444" w:rsidP="00542444">
      <w:pPr>
        <w:pStyle w:val="27"/>
        <w:widowControl w:val="0"/>
        <w:numPr>
          <w:ilvl w:val="1"/>
          <w:numId w:val="4"/>
        </w:numPr>
        <w:suppressLineNumbers/>
        <w:tabs>
          <w:tab w:val="clear" w:pos="360"/>
          <w:tab w:val="num" w:pos="426"/>
        </w:tabs>
        <w:spacing w:before="0" w:after="0" w:line="17" w:lineRule="atLeast"/>
        <w:ind w:left="0" w:firstLine="0"/>
        <w:rPr>
          <w:rFonts w:ascii="Tinos" w:hAnsi="Tinos" w:cs="Tinos"/>
          <w:sz w:val="22"/>
          <w:szCs w:val="22"/>
        </w:rPr>
      </w:pPr>
      <w:r>
        <w:rPr>
          <w:rFonts w:ascii="Tinos" w:eastAsia="Tinos" w:hAnsi="Tinos" w:cs="Tinos"/>
          <w:sz w:val="22"/>
          <w:szCs w:val="22"/>
          <w:highlight w:val="white"/>
        </w:rPr>
        <w:t xml:space="preserve">Ассортимент, </w:t>
      </w:r>
      <w:r>
        <w:rPr>
          <w:rFonts w:ascii="Tinos" w:eastAsia="Tinos" w:hAnsi="Tinos" w:cs="Tinos"/>
          <w:sz w:val="22"/>
          <w:szCs w:val="22"/>
        </w:rPr>
        <w:t xml:space="preserve">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nos" w:eastAsia="Tinos" w:hAnsi="Tinos" w:cs="Tinos"/>
          <w:spacing w:val="-4"/>
          <w:sz w:val="22"/>
          <w:szCs w:val="22"/>
        </w:rPr>
        <w:t>определяются согласно Спецификации (Приложение № 1), Заявкам на поставку (Приложение № 5)</w:t>
      </w:r>
      <w:r>
        <w:rPr>
          <w:rFonts w:ascii="Tinos" w:eastAsia="Tinos" w:hAnsi="Tinos" w:cs="Tinos"/>
          <w:sz w:val="22"/>
          <w:szCs w:val="22"/>
        </w:rPr>
        <w:t>, являющихся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82483E" w:rsidRDefault="00542444" w:rsidP="00542444">
      <w:pPr>
        <w:pStyle w:val="27"/>
        <w:widowControl w:val="0"/>
        <w:numPr>
          <w:ilvl w:val="1"/>
          <w:numId w:val="4"/>
        </w:numPr>
        <w:suppressLineNumbers/>
        <w:tabs>
          <w:tab w:val="clear" w:pos="360"/>
          <w:tab w:val="num" w:pos="426"/>
        </w:tabs>
        <w:spacing w:before="0" w:after="0" w:line="17" w:lineRule="atLeast"/>
        <w:ind w:left="0" w:firstLine="0"/>
        <w:rPr>
          <w:rFonts w:ascii="Tinos" w:hAnsi="Tinos" w:cs="Tinos"/>
          <w:sz w:val="22"/>
          <w:szCs w:val="22"/>
        </w:rPr>
      </w:pPr>
      <w:r>
        <w:rPr>
          <w:rFonts w:ascii="Tinos" w:eastAsia="Tinos" w:hAnsi="Tinos" w:cs="Tinos"/>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82483E" w:rsidRDefault="00542444" w:rsidP="00542444">
      <w:pPr>
        <w:pStyle w:val="27"/>
        <w:widowControl w:val="0"/>
        <w:numPr>
          <w:ilvl w:val="1"/>
          <w:numId w:val="4"/>
        </w:numPr>
        <w:suppressLineNumbers/>
        <w:tabs>
          <w:tab w:val="clear" w:pos="360"/>
          <w:tab w:val="num" w:pos="0"/>
          <w:tab w:val="num"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Продукция оплачивается Покупателем в течение 30 (тридцати) календарных дней </w:t>
      </w:r>
      <w:r>
        <w:rPr>
          <w:rFonts w:ascii="Tinos" w:eastAsia="Tinos" w:hAnsi="Tinos" w:cs="Tinos"/>
          <w:sz w:val="22"/>
          <w:szCs w:val="22"/>
          <w:highlight w:val="white"/>
        </w:rPr>
        <w:t xml:space="preserve"> (для СМП – в срок не более 7 (семи) рабочих дней) со дня получения Покупателем Продукции в полном объеме, указанном в Заявках Покупателя (по форме Приложения № 5), согласно Спецификации (Приложение № 1) по товарной накладной (товарно-транспортной накладной), либо универсальному передаточному документу (УПД).</w:t>
      </w:r>
      <w:r>
        <w:rPr>
          <w:rFonts w:ascii="Tinos" w:eastAsia="Tinos" w:hAnsi="Tinos" w:cs="Tinos"/>
          <w:sz w:val="22"/>
          <w:szCs w:val="22"/>
        </w:rPr>
        <w:t xml:space="preserve"> </w:t>
      </w:r>
    </w:p>
    <w:p w:rsidR="0082483E" w:rsidRDefault="00542444">
      <w:pPr>
        <w:pStyle w:val="27"/>
        <w:widowControl w:val="0"/>
        <w:suppressLineNumbers/>
        <w:tabs>
          <w:tab w:val="num" w:pos="0"/>
          <w:tab w:val="num" w:pos="426"/>
        </w:tabs>
        <w:spacing w:before="0" w:after="0" w:line="17" w:lineRule="atLeast"/>
        <w:ind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82483E" w:rsidRDefault="00542444" w:rsidP="00542444">
      <w:pPr>
        <w:pStyle w:val="27"/>
        <w:widowControl w:val="0"/>
        <w:numPr>
          <w:ilvl w:val="1"/>
          <w:numId w:val="4"/>
        </w:numPr>
        <w:suppressLineNumbers/>
        <w:tabs>
          <w:tab w:val="clear" w:pos="360"/>
          <w:tab w:val="num"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платежном поручении Покупатель указывает дату и номер настоящего Договора. Датой оплаты </w:t>
      </w:r>
      <w:r>
        <w:rPr>
          <w:rFonts w:ascii="Tinos" w:eastAsia="Tinos" w:hAnsi="Tinos" w:cs="Tinos"/>
          <w:sz w:val="22"/>
          <w:szCs w:val="22"/>
        </w:rPr>
        <w:lastRenderedPageBreak/>
        <w:t>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82483E" w:rsidRDefault="00542444" w:rsidP="00542444">
      <w:pPr>
        <w:pStyle w:val="27"/>
        <w:widowControl w:val="0"/>
        <w:numPr>
          <w:ilvl w:val="1"/>
          <w:numId w:val="4"/>
        </w:numPr>
        <w:suppressLineNumbers/>
        <w:tabs>
          <w:tab w:val="clear" w:pos="360"/>
          <w:tab w:val="num"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82483E" w:rsidRDefault="00542444">
      <w:pPr>
        <w:pStyle w:val="27"/>
        <w:widowControl w:val="0"/>
        <w:suppressLineNumbers/>
        <w:tabs>
          <w:tab w:val="num" w:pos="426"/>
        </w:tabs>
        <w:spacing w:before="0" w:after="0" w:line="17" w:lineRule="atLeast"/>
        <w:ind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82483E" w:rsidRDefault="00542444">
      <w:pPr>
        <w:pStyle w:val="27"/>
        <w:widowControl w:val="0"/>
        <w:suppressLineNumbers/>
        <w:tabs>
          <w:tab w:val="num" w:pos="426"/>
        </w:tabs>
        <w:spacing w:before="0" w:after="0" w:line="17" w:lineRule="atLeast"/>
        <w:ind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82483E" w:rsidRDefault="00542444">
      <w:pPr>
        <w:pStyle w:val="27"/>
        <w:widowControl w:val="0"/>
        <w:suppressLineNumbers/>
        <w:tabs>
          <w:tab w:val="num" w:pos="426"/>
        </w:tabs>
        <w:spacing w:before="0" w:after="0" w:line="17" w:lineRule="atLeast"/>
        <w:ind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82483E" w:rsidRDefault="00542444" w:rsidP="00542444">
      <w:pPr>
        <w:pStyle w:val="27"/>
        <w:widowControl w:val="0"/>
        <w:numPr>
          <w:ilvl w:val="1"/>
          <w:numId w:val="4"/>
        </w:numPr>
        <w:suppressLineNumbers/>
        <w:tabs>
          <w:tab w:val="clear" w:pos="360"/>
          <w:tab w:val="num"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82483E" w:rsidRDefault="00542444" w:rsidP="00542444">
      <w:pPr>
        <w:pStyle w:val="27"/>
        <w:widowControl w:val="0"/>
        <w:numPr>
          <w:ilvl w:val="1"/>
          <w:numId w:val="4"/>
        </w:numPr>
        <w:suppressLineNumbers/>
        <w:tabs>
          <w:tab w:val="clear" w:pos="360"/>
          <w:tab w:val="num"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82483E" w:rsidRDefault="00542444" w:rsidP="00542444">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82483E" w:rsidRDefault="00542444" w:rsidP="00542444">
      <w:pPr>
        <w:pStyle w:val="27"/>
        <w:widowControl w:val="0"/>
        <w:numPr>
          <w:ilvl w:val="1"/>
          <w:numId w:val="4"/>
        </w:numPr>
        <w:suppressLineNumbers/>
        <w:tabs>
          <w:tab w:val="clear" w:pos="360"/>
          <w:tab w:val="num"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82483E" w:rsidRDefault="00542444" w:rsidP="00542444">
      <w:pPr>
        <w:widowControl w:val="0"/>
        <w:numPr>
          <w:ilvl w:val="0"/>
          <w:numId w:val="4"/>
        </w:numPr>
        <w:suppressLineNumbers/>
        <w:tabs>
          <w:tab w:val="left" w:pos="283"/>
          <w:tab w:val="left" w:pos="567"/>
        </w:tabs>
        <w:spacing w:after="0" w:line="17" w:lineRule="atLeast"/>
        <w:jc w:val="center"/>
        <w:rPr>
          <w:rFonts w:ascii="Tinos" w:hAnsi="Tinos" w:cs="Tinos"/>
          <w:b/>
        </w:rPr>
      </w:pPr>
      <w:r>
        <w:rPr>
          <w:rFonts w:ascii="Tinos" w:eastAsia="Tinos" w:hAnsi="Tinos" w:cs="Tinos"/>
          <w:b/>
        </w:rPr>
        <w:t>3.  Сроки и порядок поставки</w:t>
      </w:r>
    </w:p>
    <w:p w:rsidR="0082483E" w:rsidRDefault="00542444" w:rsidP="00542444">
      <w:pPr>
        <w:widowControl w:val="0"/>
        <w:numPr>
          <w:ilvl w:val="1"/>
          <w:numId w:val="4"/>
        </w:numPr>
        <w:suppressLineNumbers/>
        <w:tabs>
          <w:tab w:val="clear" w:pos="360"/>
          <w:tab w:val="left" w:pos="425"/>
          <w:tab w:val="left" w:pos="709"/>
        </w:tabs>
        <w:spacing w:after="0" w:line="17" w:lineRule="atLeast"/>
        <w:ind w:left="0" w:firstLine="0"/>
        <w:jc w:val="both"/>
        <w:rPr>
          <w:rFonts w:ascii="Tinos" w:hAnsi="Tinos" w:cs="Tinos"/>
        </w:rPr>
      </w:pPr>
      <w:r>
        <w:rPr>
          <w:rFonts w:ascii="Tinos" w:eastAsia="Tinos" w:hAnsi="Tinos" w:cs="Tinos"/>
        </w:rPr>
        <w:t xml:space="preserve"> Срок поставки: </w:t>
      </w:r>
      <w:r>
        <w:rPr>
          <w:rFonts w:ascii="Tinos" w:eastAsia="Tinos" w:hAnsi="Tinos" w:cs="Tinos"/>
          <w:color w:val="000000"/>
        </w:rPr>
        <w:t>по Заявкам, с даты заключения Договора до 31.12.2026 г</w:t>
      </w:r>
      <w:r>
        <w:rPr>
          <w:rFonts w:ascii="Tinos" w:eastAsia="Tinos" w:hAnsi="Tinos" w:cs="Tinos"/>
        </w:rPr>
        <w:t>.</w:t>
      </w:r>
    </w:p>
    <w:p w:rsidR="0082483E" w:rsidRDefault="00542444">
      <w:pPr>
        <w:widowControl w:val="0"/>
        <w:suppressLineNumbers/>
        <w:tabs>
          <w:tab w:val="left" w:pos="425"/>
          <w:tab w:val="left" w:pos="709"/>
        </w:tabs>
        <w:spacing w:after="0" w:line="17" w:lineRule="atLeast"/>
        <w:jc w:val="both"/>
        <w:rPr>
          <w:rFonts w:ascii="Tinos" w:hAnsi="Tinos" w:cs="Tinos"/>
        </w:rPr>
      </w:pPr>
      <w:r>
        <w:rPr>
          <w:rFonts w:ascii="Tinos" w:eastAsia="Tinos" w:hAnsi="Tinos" w:cs="Tinos"/>
          <w:highlight w:val="white"/>
        </w:rPr>
        <w:t xml:space="preserve">Срок поставки отдельной партии Продукции согласовывается в Заявках Покупателя (по форме Приложения № 5). Заявка на поставку Продукции подается не позднее, чем за </w:t>
      </w:r>
      <w:r>
        <w:rPr>
          <w:rFonts w:ascii="Tinos" w:eastAsia="Tinos" w:hAnsi="Tinos" w:cs="Tinos"/>
          <w:highlight w:val="white"/>
          <w:lang w:val="en-US"/>
        </w:rPr>
        <w:t>3</w:t>
      </w:r>
      <w:r>
        <w:rPr>
          <w:rFonts w:ascii="Tinos" w:eastAsia="Tinos" w:hAnsi="Tinos" w:cs="Tinos"/>
          <w:highlight w:val="white"/>
        </w:rPr>
        <w:t xml:space="preserve">0 (тридцать) календарных </w:t>
      </w:r>
      <w:r>
        <w:rPr>
          <w:rFonts w:ascii="Tinos" w:eastAsia="Tinos" w:hAnsi="Tinos" w:cs="Tinos"/>
          <w:highlight w:val="white"/>
        </w:rPr>
        <w:lastRenderedPageBreak/>
        <w:t>дней до планируемого срока поставки.</w:t>
      </w:r>
    </w:p>
    <w:p w:rsidR="0082483E" w:rsidRDefault="00542444" w:rsidP="00542444">
      <w:pPr>
        <w:widowControl w:val="0"/>
        <w:numPr>
          <w:ilvl w:val="1"/>
          <w:numId w:val="4"/>
        </w:numPr>
        <w:suppressLineNumbers/>
        <w:tabs>
          <w:tab w:val="num" w:pos="426"/>
        </w:tabs>
        <w:spacing w:after="0" w:line="17" w:lineRule="atLeast"/>
        <w:ind w:left="0" w:firstLine="0"/>
        <w:jc w:val="both"/>
        <w:rPr>
          <w:rFonts w:ascii="Tinos" w:hAnsi="Tinos" w:cs="Tinos"/>
        </w:rPr>
      </w:pPr>
      <w:r>
        <w:rPr>
          <w:rFonts w:ascii="Tinos" w:eastAsia="Tinos" w:hAnsi="Tinos" w:cs="Tinos"/>
          <w:bCs/>
        </w:rPr>
        <w:t xml:space="preserve"> Место (объект) поставки: </w:t>
      </w:r>
      <w:r>
        <w:rPr>
          <w:rFonts w:ascii="Tinos" w:eastAsia="Tinos" w:hAnsi="Tinos" w:cs="Tinos"/>
        </w:rPr>
        <w:t>667004, Республика Тыва, г. Кызыл, ул. Колхозная 2Б, Центральный склад АО «Россети Сибирь Тываэнерго».</w:t>
      </w:r>
    </w:p>
    <w:p w:rsidR="0082483E" w:rsidRDefault="00542444" w:rsidP="00542444">
      <w:pPr>
        <w:widowControl w:val="0"/>
        <w:numPr>
          <w:ilvl w:val="1"/>
          <w:numId w:val="4"/>
        </w:numPr>
        <w:suppressLineNumbers/>
        <w:tabs>
          <w:tab w:val="clear" w:pos="360"/>
          <w:tab w:val="num" w:pos="426"/>
        </w:tabs>
        <w:spacing w:after="0" w:line="17" w:lineRule="atLeast"/>
        <w:ind w:left="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82483E" w:rsidRDefault="00542444" w:rsidP="00542444">
      <w:pPr>
        <w:pStyle w:val="af"/>
        <w:widowControl w:val="0"/>
        <w:numPr>
          <w:ilvl w:val="1"/>
          <w:numId w:val="4"/>
        </w:numPr>
        <w:suppressLineNumbers/>
        <w:tabs>
          <w:tab w:val="clear" w:pos="360"/>
          <w:tab w:val="num" w:pos="426"/>
        </w:tabs>
        <w:spacing w:before="0" w:after="0" w:line="17" w:lineRule="atLeast"/>
        <w:ind w:left="0" w:firstLine="0"/>
        <w:rPr>
          <w:rFonts w:ascii="Tinos" w:hAnsi="Tinos" w:cs="Tinos"/>
          <w:i/>
          <w:sz w:val="22"/>
          <w:szCs w:val="22"/>
        </w:rPr>
      </w:pPr>
      <w:r>
        <w:rPr>
          <w:rFonts w:ascii="Tinos" w:eastAsia="Tinos" w:hAnsi="Tinos" w:cs="Tinos"/>
          <w:color w:val="000000"/>
          <w:sz w:val="22"/>
          <w:szCs w:val="22"/>
        </w:rPr>
        <w:t>Отгрузка осуществляется в срок не более 3 (трех) рабочих дней с момента подачи Заявки Поставщику, с обязательным уведомлением Покупателя не менее чем за 1 (один) день до отгрузки</w:t>
      </w:r>
      <w:r>
        <w:rPr>
          <w:rFonts w:ascii="Tinos" w:eastAsia="Tinos" w:hAnsi="Tinos" w:cs="Tinos"/>
          <w:sz w:val="22"/>
          <w:szCs w:val="22"/>
        </w:rPr>
        <w:t>.</w:t>
      </w:r>
    </w:p>
    <w:p w:rsidR="0082483E" w:rsidRDefault="00542444" w:rsidP="00542444">
      <w:pPr>
        <w:pStyle w:val="af"/>
        <w:widowControl w:val="0"/>
        <w:numPr>
          <w:ilvl w:val="1"/>
          <w:numId w:val="4"/>
        </w:numPr>
        <w:suppressLineNumbers/>
        <w:tabs>
          <w:tab w:val="clear" w:pos="360"/>
          <w:tab w:val="num" w:pos="426"/>
        </w:tabs>
        <w:spacing w:before="0" w:after="0" w:line="17" w:lineRule="atLeast"/>
        <w:ind w:left="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82483E" w:rsidRDefault="00542444" w:rsidP="00542444">
      <w:pPr>
        <w:pStyle w:val="af"/>
        <w:widowControl w:val="0"/>
        <w:numPr>
          <w:ilvl w:val="1"/>
          <w:numId w:val="4"/>
        </w:numPr>
        <w:suppressLineNumbers/>
        <w:tabs>
          <w:tab w:val="clear" w:pos="360"/>
          <w:tab w:val="left" w:pos="0"/>
          <w:tab w:val="num" w:pos="426"/>
        </w:tabs>
        <w:spacing w:before="0" w:after="0" w:line="17" w:lineRule="atLeast"/>
        <w:ind w:left="0" w:firstLine="0"/>
        <w:rPr>
          <w:rFonts w:ascii="Tinos" w:hAnsi="Tinos" w:cs="Tinos"/>
          <w:sz w:val="22"/>
          <w:szCs w:val="22"/>
        </w:rPr>
      </w:pPr>
      <w:r>
        <w:rPr>
          <w:rFonts w:ascii="Tinos" w:eastAsia="Tinos" w:hAnsi="Tinos" w:cs="Tinos"/>
          <w:sz w:val="22"/>
          <w:szCs w:val="22"/>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82483E" w:rsidRDefault="00542444">
      <w:pPr>
        <w:pStyle w:val="af"/>
        <w:widowControl w:val="0"/>
        <w:suppressLineNumbers/>
        <w:tabs>
          <w:tab w:val="num" w:pos="426"/>
        </w:tabs>
        <w:spacing w:before="0" w:after="0" w:line="17" w:lineRule="atLeast"/>
        <w:ind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82483E" w:rsidRDefault="00542444" w:rsidP="00542444">
      <w:pPr>
        <w:pStyle w:val="af"/>
        <w:widowControl w:val="0"/>
        <w:numPr>
          <w:ilvl w:val="1"/>
          <w:numId w:val="4"/>
        </w:numPr>
        <w:suppressLineNumbers/>
        <w:tabs>
          <w:tab w:val="clear" w:pos="360"/>
          <w:tab w:val="num"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82483E" w:rsidRDefault="00542444" w:rsidP="00542444">
      <w:pPr>
        <w:pStyle w:val="af"/>
        <w:widowControl w:val="0"/>
        <w:numPr>
          <w:ilvl w:val="1"/>
          <w:numId w:val="4"/>
        </w:numPr>
        <w:suppressLineNumbers/>
        <w:tabs>
          <w:tab w:val="clear" w:pos="360"/>
          <w:tab w:val="num" w:pos="426"/>
        </w:tabs>
        <w:spacing w:before="0" w:after="0" w:line="17" w:lineRule="atLeast"/>
        <w:ind w:left="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82483E" w:rsidRDefault="00542444" w:rsidP="00542444">
      <w:pPr>
        <w:widowControl w:val="0"/>
        <w:numPr>
          <w:ilvl w:val="0"/>
          <w:numId w:val="4"/>
        </w:numPr>
        <w:suppressLineNumbers/>
        <w:tabs>
          <w:tab w:val="left" w:pos="283"/>
          <w:tab w:val="left" w:pos="567"/>
        </w:tabs>
        <w:spacing w:after="0" w:line="17" w:lineRule="atLeast"/>
        <w:jc w:val="center"/>
        <w:rPr>
          <w:rFonts w:ascii="Tinos" w:hAnsi="Tinos" w:cs="Tinos"/>
          <w:b/>
        </w:rPr>
      </w:pPr>
      <w:r>
        <w:rPr>
          <w:rFonts w:ascii="Tinos" w:eastAsia="Tinos" w:hAnsi="Tinos" w:cs="Tinos"/>
          <w:b/>
        </w:rPr>
        <w:t>4.  Качество и порядок приемки Продукции</w:t>
      </w:r>
    </w:p>
    <w:p w:rsidR="0082483E" w:rsidRDefault="00542444" w:rsidP="00542444">
      <w:pPr>
        <w:pStyle w:val="afd"/>
        <w:numPr>
          <w:ilvl w:val="1"/>
          <w:numId w:val="7"/>
        </w:numPr>
        <w:tabs>
          <w:tab w:val="left" w:pos="0"/>
          <w:tab w:val="left" w:pos="426"/>
        </w:tabs>
        <w:spacing w:after="0" w:line="17" w:lineRule="atLeast"/>
        <w:ind w:left="0" w:firstLine="0"/>
        <w:jc w:val="both"/>
        <w:rPr>
          <w:rFonts w:ascii="Tinos" w:hAnsi="Tinos" w:cs="Tinos"/>
          <w:color w:val="000000"/>
        </w:rPr>
      </w:pPr>
      <w:r>
        <w:rPr>
          <w:rFonts w:ascii="Tinos" w:eastAsia="Tinos" w:hAnsi="Tinos" w:cs="Tinos"/>
        </w:rPr>
        <w:t>Поставляемая Продукция должна быть экологически безопасной и по своему качеству должна соответствовать действующим ГОСТам, полностью соответствовать наименованию и характеристикам, указанным в Спецификации (Приложение № 1) к Договору</w:t>
      </w:r>
      <w:r>
        <w:rPr>
          <w:rFonts w:ascii="Tinos" w:eastAsia="Tinos" w:hAnsi="Tinos" w:cs="Tinos"/>
          <w:bCs/>
          <w:color w:val="000000"/>
        </w:rPr>
        <w:t xml:space="preserve">, в целях соблюдения требований пункта № 5.5 Правил дорожного движения при частичной замене автошин на транспортных средствах Покупателя. </w:t>
      </w:r>
      <w:r>
        <w:rPr>
          <w:rFonts w:ascii="Tinos" w:eastAsia="Tinos" w:hAnsi="Tinos" w:cs="Tinos"/>
        </w:rPr>
        <w:t>Продукция должна быть изготовлена в год поставки или предшествующий ему, быть ранее не использованной и не подверженной ремонту или восстановлению.</w:t>
      </w:r>
    </w:p>
    <w:p w:rsidR="0082483E" w:rsidRDefault="00542444">
      <w:pPr>
        <w:tabs>
          <w:tab w:val="left" w:pos="0"/>
          <w:tab w:val="left" w:pos="426"/>
        </w:tabs>
        <w:spacing w:after="0" w:line="17" w:lineRule="atLeast"/>
        <w:jc w:val="both"/>
        <w:rPr>
          <w:rFonts w:ascii="Tinos" w:hAnsi="Tinos" w:cs="Tinos"/>
        </w:rPr>
      </w:pPr>
      <w:r>
        <w:rPr>
          <w:rFonts w:ascii="Tinos" w:eastAsia="Tinos" w:hAnsi="Tinos" w:cs="Tinos"/>
          <w:bCs/>
          <w:color w:val="000000"/>
        </w:rPr>
        <w:t>Продукция должна быть подтверждена сертификатом согласно требованиям технического регламента «О безопасности колёсных транспортных средств».</w:t>
      </w:r>
    </w:p>
    <w:p w:rsidR="0082483E" w:rsidRDefault="00542444">
      <w:pPr>
        <w:pStyle w:val="afd"/>
        <w:tabs>
          <w:tab w:val="left" w:pos="0"/>
          <w:tab w:val="left" w:pos="426"/>
        </w:tabs>
        <w:spacing w:after="0" w:line="17" w:lineRule="atLeast"/>
        <w:ind w:left="0"/>
        <w:jc w:val="both"/>
        <w:rPr>
          <w:rFonts w:ascii="Tinos" w:hAnsi="Tinos" w:cs="Tinos"/>
        </w:rPr>
      </w:pPr>
      <w:r>
        <w:rPr>
          <w:rFonts w:ascii="Tinos" w:eastAsia="Tinos" w:hAnsi="Tinos" w:cs="Tinos"/>
          <w:bCs/>
          <w:color w:val="000000"/>
        </w:rPr>
        <w:t>Гарантийные обязательства, комплектность, упаковка, маркировка, условия транспортирования, в том числе требования к способу доставки, документация должны соответствовать требованиям, указанным в технических условиях изготовителя изделия, требованиям ГОСТ Р 52900-2007 и др. нормативно-технической документации.</w:t>
      </w:r>
    </w:p>
    <w:p w:rsidR="0082483E" w:rsidRDefault="00542444">
      <w:pPr>
        <w:pStyle w:val="afd"/>
        <w:tabs>
          <w:tab w:val="left" w:pos="0"/>
          <w:tab w:val="left" w:pos="426"/>
        </w:tabs>
        <w:spacing w:after="0" w:line="17" w:lineRule="atLeast"/>
        <w:ind w:left="0"/>
        <w:jc w:val="both"/>
        <w:rPr>
          <w:rFonts w:ascii="Tinos" w:hAnsi="Tinos" w:cs="Tinos"/>
        </w:rPr>
      </w:pPr>
      <w:r>
        <w:rPr>
          <w:rFonts w:ascii="Tinos" w:eastAsia="Tinos" w:hAnsi="Tinos" w:cs="Tinos"/>
        </w:rPr>
        <w:t>Вся сопроводительная документация должна быть составлена на русском языке и передана Покупателю вместе с поставляемой Продукцией.</w:t>
      </w:r>
    </w:p>
    <w:p w:rsidR="0082483E" w:rsidRDefault="00542444">
      <w:pPr>
        <w:spacing w:after="0" w:line="17" w:lineRule="atLeast"/>
        <w:rPr>
          <w:rFonts w:ascii="Tinos" w:hAnsi="Tinos" w:cs="Tinos"/>
          <w:bCs/>
          <w:color w:val="000000"/>
        </w:rPr>
      </w:pPr>
      <w:r>
        <w:rPr>
          <w:rFonts w:ascii="Tinos" w:eastAsia="Tinos" w:hAnsi="Tinos" w:cs="Tinos"/>
          <w:color w:val="000000"/>
        </w:rPr>
        <w:t>В комплект поставки бескамерных шин входит только покрышка.</w:t>
      </w:r>
    </w:p>
    <w:p w:rsidR="0082483E" w:rsidRDefault="00542444">
      <w:pPr>
        <w:spacing w:after="0" w:line="240" w:lineRule="auto"/>
        <w:jc w:val="both"/>
        <w:rPr>
          <w:rFonts w:ascii="Tinos" w:hAnsi="Tinos" w:cs="Tinos"/>
          <w:color w:val="000000"/>
        </w:rPr>
      </w:pPr>
      <w:r>
        <w:rPr>
          <w:rFonts w:ascii="Tinos" w:eastAsia="Tinos" w:hAnsi="Tinos" w:cs="Tinos"/>
          <w:color w:val="000000"/>
        </w:rPr>
        <w:t>В комплект поставки камерных шин входит:</w:t>
      </w:r>
    </w:p>
    <w:p w:rsidR="0082483E" w:rsidRDefault="00542444" w:rsidP="00542444">
      <w:pPr>
        <w:pStyle w:val="afd"/>
        <w:numPr>
          <w:ilvl w:val="0"/>
          <w:numId w:val="19"/>
        </w:numPr>
        <w:tabs>
          <w:tab w:val="left" w:pos="283"/>
        </w:tabs>
        <w:spacing w:after="0" w:line="240" w:lineRule="auto"/>
        <w:ind w:left="0" w:firstLine="0"/>
        <w:jc w:val="both"/>
        <w:rPr>
          <w:rFonts w:ascii="Tinos" w:hAnsi="Tinos" w:cs="Tinos"/>
          <w:color w:val="000000"/>
        </w:rPr>
      </w:pPr>
      <w:r>
        <w:rPr>
          <w:rFonts w:ascii="Tinos" w:eastAsia="Tinos" w:hAnsi="Tinos" w:cs="Tinos"/>
          <w:color w:val="000000"/>
        </w:rPr>
        <w:t>для легковых и легких грузовых шин: покрышка и камера с вентилем;</w:t>
      </w:r>
    </w:p>
    <w:p w:rsidR="0082483E" w:rsidRDefault="00542444">
      <w:pPr>
        <w:tabs>
          <w:tab w:val="left" w:pos="0"/>
          <w:tab w:val="left" w:pos="283"/>
          <w:tab w:val="left" w:pos="426"/>
        </w:tabs>
        <w:spacing w:after="0" w:line="17" w:lineRule="atLeast"/>
        <w:jc w:val="both"/>
        <w:rPr>
          <w:rFonts w:ascii="Tinos" w:hAnsi="Tinos" w:cs="Tinos"/>
        </w:rPr>
      </w:pPr>
      <w:r>
        <w:rPr>
          <w:rFonts w:ascii="Tinos" w:eastAsia="Tinos" w:hAnsi="Tinos" w:cs="Tinos"/>
          <w:color w:val="000000"/>
        </w:rPr>
        <w:t>Вентиль должен быть снабжен колпачком или колпачком-ключиком.</w:t>
      </w:r>
    </w:p>
    <w:p w:rsidR="0082483E" w:rsidRDefault="00542444">
      <w:pPr>
        <w:tabs>
          <w:tab w:val="left" w:pos="0"/>
          <w:tab w:val="left" w:pos="283"/>
          <w:tab w:val="left" w:pos="426"/>
        </w:tabs>
        <w:spacing w:after="0" w:line="17" w:lineRule="atLeast"/>
        <w:jc w:val="both"/>
        <w:rPr>
          <w:rFonts w:ascii="Tinos" w:hAnsi="Tinos" w:cs="Tinos"/>
        </w:rPr>
      </w:pPr>
      <w:r>
        <w:rPr>
          <w:rFonts w:ascii="Tinos" w:eastAsia="Tinos" w:hAnsi="Tinos" w:cs="Tinos"/>
          <w:bCs/>
          <w:color w:val="000000"/>
        </w:rPr>
        <w:t>Продукция должна иметь обязательную маркировку автошин в соответствии с требованием постановления Правительства от 31 декабря 2019 г. № 1958.</w:t>
      </w:r>
    </w:p>
    <w:p w:rsidR="0082483E" w:rsidRDefault="00542444" w:rsidP="009029B1">
      <w:pPr>
        <w:pStyle w:val="afd"/>
        <w:numPr>
          <w:ilvl w:val="1"/>
          <w:numId w:val="7"/>
        </w:numPr>
        <w:tabs>
          <w:tab w:val="left" w:pos="0"/>
          <w:tab w:val="left" w:pos="426"/>
        </w:tabs>
        <w:spacing w:after="0" w:line="17" w:lineRule="atLeast"/>
        <w:jc w:val="both"/>
        <w:rPr>
          <w:rFonts w:ascii="Tinos" w:hAnsi="Tinos" w:cs="Tinos"/>
          <w:color w:val="000000"/>
        </w:rPr>
      </w:pPr>
      <w:r>
        <w:rPr>
          <w:rFonts w:ascii="Tinos" w:eastAsia="Tinos" w:hAnsi="Tinos" w:cs="Tinos"/>
        </w:rPr>
        <w:t>Для</w:t>
      </w:r>
      <w:r>
        <w:rPr>
          <w:rFonts w:ascii="Tinos" w:eastAsia="Tinos" w:hAnsi="Tinos" w:cs="Tinos"/>
          <w:color w:val="000000"/>
        </w:rPr>
        <w:t xml:space="preserve"> </w:t>
      </w:r>
      <w:r w:rsidR="009029B1" w:rsidRPr="009029B1">
        <w:rPr>
          <w:rFonts w:ascii="Tinos" w:eastAsia="Tinos" w:hAnsi="Tinos" w:cs="Tinos"/>
          <w:color w:val="000000"/>
        </w:rPr>
        <w:t>легковых, легких грузовых</w:t>
      </w:r>
      <w:bookmarkStart w:id="0" w:name="_GoBack"/>
      <w:bookmarkEnd w:id="0"/>
      <w:r>
        <w:rPr>
          <w:rFonts w:ascii="Tinos" w:eastAsia="Tinos" w:hAnsi="Tinos" w:cs="Tinos"/>
          <w:color w:val="000000"/>
        </w:rPr>
        <w:t xml:space="preserve"> автошин гарантийный срок службы составляет - 5 (пять) лет с даты изготовления.  </w:t>
      </w:r>
    </w:p>
    <w:p w:rsidR="0082483E" w:rsidRDefault="00542444">
      <w:pPr>
        <w:tabs>
          <w:tab w:val="left" w:pos="0"/>
          <w:tab w:val="left" w:pos="426"/>
        </w:tabs>
        <w:spacing w:after="0" w:line="17" w:lineRule="atLeast"/>
        <w:jc w:val="both"/>
        <w:rPr>
          <w:rFonts w:ascii="Tinos" w:hAnsi="Tinos" w:cs="Tinos"/>
        </w:rPr>
      </w:pPr>
      <w:r>
        <w:rPr>
          <w:rFonts w:ascii="Tinos" w:eastAsia="Tinos" w:hAnsi="Tinos" w:cs="Tinos"/>
          <w:color w:val="000000"/>
        </w:rPr>
        <w:t>В пределах гарантийного срока службы гарантируется отсутствие производственных дефектов и работоспособность шин до предельного износа рисунка протектора, соответствующего высоте индикатора износа при соблюдении правил транспортирования, хранения и эксплуатации</w:t>
      </w:r>
      <w:r>
        <w:rPr>
          <w:rFonts w:ascii="Tinos" w:eastAsia="Tinos" w:hAnsi="Tinos" w:cs="Tinos"/>
          <w:highlight w:val="white"/>
        </w:rPr>
        <w:t>.</w:t>
      </w:r>
    </w:p>
    <w:p w:rsidR="0082483E" w:rsidRDefault="00542444">
      <w:pPr>
        <w:tabs>
          <w:tab w:val="left" w:pos="0"/>
          <w:tab w:val="left" w:pos="426"/>
        </w:tabs>
        <w:spacing w:after="0" w:line="17" w:lineRule="atLeast"/>
        <w:jc w:val="both"/>
        <w:rPr>
          <w:rFonts w:ascii="Tinos" w:hAnsi="Tinos" w:cs="Tinos"/>
        </w:rPr>
      </w:pPr>
      <w:r>
        <w:rPr>
          <w:rFonts w:ascii="Tinos" w:eastAsia="Tinos" w:hAnsi="Tinos" w:cs="Tinos"/>
        </w:rPr>
        <w:t>Поставщик должен за свой счет и сроки, согласованные с Покупателем, устранять любые дефекты в поставляемой Продукции, выявленные в течение гарантийного срока.</w:t>
      </w:r>
    </w:p>
    <w:p w:rsidR="0082483E" w:rsidRDefault="00542444" w:rsidP="00542444">
      <w:pPr>
        <w:pStyle w:val="afd"/>
        <w:numPr>
          <w:ilvl w:val="1"/>
          <w:numId w:val="7"/>
        </w:numPr>
        <w:tabs>
          <w:tab w:val="left" w:pos="0"/>
          <w:tab w:val="left" w:pos="426"/>
        </w:tabs>
        <w:spacing w:after="0" w:line="17" w:lineRule="atLeast"/>
        <w:ind w:left="0" w:firstLine="0"/>
        <w:jc w:val="both"/>
        <w:rPr>
          <w:rFonts w:ascii="Tinos" w:hAnsi="Tinos" w:cs="Tinos"/>
        </w:rPr>
      </w:pPr>
      <w:r>
        <w:rPr>
          <w:rFonts w:ascii="Tinos" w:eastAsia="Tinos" w:hAnsi="Tinos" w:cs="Tinos"/>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w:t>
      </w:r>
    </w:p>
    <w:p w:rsidR="0082483E" w:rsidRDefault="00542444" w:rsidP="00542444">
      <w:pPr>
        <w:pStyle w:val="afd"/>
        <w:numPr>
          <w:ilvl w:val="1"/>
          <w:numId w:val="7"/>
        </w:numPr>
        <w:tabs>
          <w:tab w:val="left" w:pos="0"/>
          <w:tab w:val="left" w:pos="426"/>
        </w:tabs>
        <w:spacing w:after="0" w:line="17" w:lineRule="atLeast"/>
        <w:ind w:left="0" w:firstLine="0"/>
        <w:jc w:val="both"/>
        <w:rPr>
          <w:rFonts w:ascii="Tinos" w:hAnsi="Tinos" w:cs="Tinos"/>
        </w:rPr>
      </w:pPr>
      <w:r>
        <w:rPr>
          <w:rFonts w:ascii="Tinos" w:eastAsia="Tinos" w:hAnsi="Tinos" w:cs="Tinos"/>
        </w:rPr>
        <w:lastRenderedPageBreak/>
        <w:t>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82483E" w:rsidRDefault="00542444" w:rsidP="00542444">
      <w:pPr>
        <w:numPr>
          <w:ilvl w:val="1"/>
          <w:numId w:val="7"/>
        </w:numPr>
        <w:tabs>
          <w:tab w:val="left" w:pos="0"/>
          <w:tab w:val="left" w:pos="426"/>
          <w:tab w:val="left" w:pos="993"/>
        </w:tabs>
        <w:spacing w:after="0" w:line="17" w:lineRule="atLeast"/>
        <w:ind w:left="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82483E" w:rsidRDefault="00542444" w:rsidP="00542444">
      <w:pPr>
        <w:pStyle w:val="afd"/>
        <w:numPr>
          <w:ilvl w:val="0"/>
          <w:numId w:val="9"/>
        </w:numPr>
        <w:tabs>
          <w:tab w:val="left" w:pos="0"/>
          <w:tab w:val="left" w:pos="283"/>
          <w:tab w:val="left" w:pos="426"/>
        </w:tabs>
        <w:spacing w:after="0" w:line="17" w:lineRule="atLeast"/>
        <w:ind w:left="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82483E" w:rsidRDefault="00542444" w:rsidP="00542444">
      <w:pPr>
        <w:pStyle w:val="afd"/>
        <w:numPr>
          <w:ilvl w:val="0"/>
          <w:numId w:val="9"/>
        </w:numPr>
        <w:tabs>
          <w:tab w:val="left" w:pos="0"/>
          <w:tab w:val="left" w:pos="283"/>
          <w:tab w:val="left" w:pos="426"/>
        </w:tabs>
        <w:spacing w:after="0" w:line="17" w:lineRule="atLeast"/>
        <w:ind w:left="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82483E" w:rsidRDefault="00542444" w:rsidP="00542444">
      <w:pPr>
        <w:pStyle w:val="afd"/>
        <w:numPr>
          <w:ilvl w:val="1"/>
          <w:numId w:val="7"/>
        </w:numPr>
        <w:tabs>
          <w:tab w:val="left" w:pos="426"/>
        </w:tabs>
        <w:spacing w:after="0" w:line="17" w:lineRule="atLeast"/>
        <w:ind w:left="0" w:firstLine="0"/>
        <w:jc w:val="both"/>
        <w:rPr>
          <w:rFonts w:ascii="Tinos" w:hAnsi="Tinos" w:cs="Tinos"/>
        </w:rPr>
      </w:pPr>
      <w:r>
        <w:rPr>
          <w:rFonts w:ascii="Tinos" w:eastAsia="Tinos" w:hAnsi="Tinos" w:cs="Tinos"/>
        </w:rPr>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82483E" w:rsidRDefault="00542444">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и условиями Договора.</w:t>
      </w:r>
    </w:p>
    <w:p w:rsidR="0082483E" w:rsidRDefault="00542444">
      <w:pPr>
        <w:pStyle w:val="afd"/>
        <w:tabs>
          <w:tab w:val="left" w:pos="283"/>
          <w:tab w:val="left" w:pos="426"/>
        </w:tabs>
        <w:spacing w:after="0" w:line="17" w:lineRule="atLeast"/>
        <w:ind w:left="0"/>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и условиями Договора.</w:t>
      </w:r>
    </w:p>
    <w:p w:rsidR="0082483E" w:rsidRDefault="00542444">
      <w:pPr>
        <w:spacing w:after="0" w:line="17" w:lineRule="atLeast"/>
        <w:jc w:val="both"/>
        <w:rPr>
          <w:rFonts w:ascii="Tinos" w:hAnsi="Tinos" w:cs="Tinos"/>
        </w:rPr>
      </w:pPr>
      <w:r>
        <w:rPr>
          <w:rFonts w:ascii="Tinos" w:eastAsia="Tinos" w:hAnsi="Tinos" w:cs="Tinos"/>
        </w:rPr>
        <w:t>При приемке Продукции осуществляется:</w:t>
      </w:r>
    </w:p>
    <w:p w:rsidR="0082483E" w:rsidRDefault="00542444" w:rsidP="00542444">
      <w:pPr>
        <w:numPr>
          <w:ilvl w:val="0"/>
          <w:numId w:val="10"/>
        </w:numPr>
        <w:tabs>
          <w:tab w:val="left" w:pos="283"/>
          <w:tab w:val="left" w:pos="8789"/>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82483E" w:rsidRDefault="00542444" w:rsidP="00542444">
      <w:pPr>
        <w:numPr>
          <w:ilvl w:val="0"/>
          <w:numId w:val="10"/>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количества отгруженных и поступивших поставочных мест;</w:t>
      </w:r>
    </w:p>
    <w:p w:rsidR="0082483E" w:rsidRDefault="00542444" w:rsidP="00542444">
      <w:pPr>
        <w:numPr>
          <w:ilvl w:val="0"/>
          <w:numId w:val="10"/>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w:t>
      </w:r>
    </w:p>
    <w:p w:rsidR="0082483E" w:rsidRDefault="00542444" w:rsidP="00542444">
      <w:pPr>
        <w:pStyle w:val="afd"/>
        <w:numPr>
          <w:ilvl w:val="1"/>
          <w:numId w:val="8"/>
        </w:numPr>
        <w:tabs>
          <w:tab w:val="left" w:pos="426"/>
        </w:tabs>
        <w:spacing w:after="0" w:line="17" w:lineRule="atLeast"/>
        <w:ind w:left="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82483E" w:rsidRDefault="00542444">
      <w:pPr>
        <w:tabs>
          <w:tab w:val="left" w:pos="283"/>
          <w:tab w:val="left" w:pos="426"/>
          <w:tab w:val="left" w:pos="567"/>
        </w:tabs>
        <w:spacing w:after="0" w:line="17" w:lineRule="atLeast"/>
        <w:jc w:val="both"/>
        <w:rPr>
          <w:rFonts w:ascii="Tinos" w:hAnsi="Tinos" w:cs="Tinos"/>
        </w:rPr>
      </w:pPr>
      <w:r>
        <w:rPr>
          <w:rFonts w:ascii="Tinos" w:eastAsia="Tinos" w:hAnsi="Tinos" w:cs="Tinos"/>
        </w:rPr>
        <w:t xml:space="preserve">4.7.1. </w:t>
      </w:r>
      <w:r>
        <w:rPr>
          <w:rFonts w:ascii="Tinos" w:eastAsia="Tinos" w:hAnsi="Tinos" w:cs="Tinos"/>
          <w:bCs/>
          <w:color w:val="000000"/>
        </w:rPr>
        <w:t>Сертификат, согласно требованиям технического регламента «О безопасности колёсных транспортных средств».</w:t>
      </w:r>
    </w:p>
    <w:p w:rsidR="0082483E" w:rsidRDefault="00542444">
      <w:pPr>
        <w:tabs>
          <w:tab w:val="left" w:pos="426"/>
        </w:tabs>
        <w:spacing w:after="0" w:line="17" w:lineRule="atLeast"/>
        <w:jc w:val="both"/>
        <w:rPr>
          <w:rFonts w:ascii="Tinos" w:hAnsi="Tinos" w:cs="Tinos"/>
        </w:rPr>
      </w:pPr>
      <w:r>
        <w:rPr>
          <w:rFonts w:ascii="Tinos" w:eastAsia="Tinos" w:hAnsi="Tinos" w:cs="Tinos"/>
        </w:rPr>
        <w:t>4.7.2. Гарантийные свидетельства.</w:t>
      </w:r>
    </w:p>
    <w:p w:rsidR="0082483E" w:rsidRDefault="00542444">
      <w:pPr>
        <w:tabs>
          <w:tab w:val="left" w:pos="567"/>
          <w:tab w:val="left" w:pos="993"/>
        </w:tabs>
        <w:spacing w:after="0" w:line="17" w:lineRule="atLeast"/>
        <w:jc w:val="both"/>
        <w:rPr>
          <w:rFonts w:ascii="Tinos" w:hAnsi="Tinos" w:cs="Tinos"/>
        </w:rPr>
      </w:pPr>
      <w:r>
        <w:rPr>
          <w:rFonts w:ascii="Tinos" w:eastAsia="Tinos" w:hAnsi="Tinos" w:cs="Tinos"/>
        </w:rPr>
        <w:t>4.7.3. 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82483E" w:rsidRDefault="00542444">
      <w:pPr>
        <w:tabs>
          <w:tab w:val="left" w:pos="567"/>
          <w:tab w:val="left" w:pos="993"/>
        </w:tabs>
        <w:spacing w:after="0" w:line="17" w:lineRule="atLeast"/>
        <w:jc w:val="both"/>
        <w:rPr>
          <w:rFonts w:ascii="Tinos" w:hAnsi="Tinos" w:cs="Tinos"/>
        </w:rPr>
      </w:pPr>
      <w:r>
        <w:rPr>
          <w:rFonts w:ascii="Tinos" w:eastAsia="Tinos" w:hAnsi="Tinos" w:cs="Tinos"/>
        </w:rPr>
        <w:t>4.7.4. Документ, подтверждающий страну происхождения Продукции.</w:t>
      </w:r>
    </w:p>
    <w:p w:rsidR="0082483E" w:rsidRDefault="00542444" w:rsidP="00542444">
      <w:pPr>
        <w:pStyle w:val="afd"/>
        <w:numPr>
          <w:ilvl w:val="1"/>
          <w:numId w:val="8"/>
        </w:numPr>
        <w:tabs>
          <w:tab w:val="left" w:pos="426"/>
        </w:tabs>
        <w:spacing w:after="0" w:line="17" w:lineRule="atLeast"/>
        <w:ind w:left="0" w:firstLine="0"/>
        <w:jc w:val="both"/>
        <w:rPr>
          <w:rFonts w:ascii="Tinos" w:hAnsi="Tinos" w:cs="Tinos"/>
        </w:rPr>
      </w:pPr>
      <w:r>
        <w:rPr>
          <w:rFonts w:ascii="Tinos" w:eastAsia="Tinos" w:hAnsi="Tinos" w:cs="Tinos"/>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82483E" w:rsidRDefault="00542444">
      <w:pPr>
        <w:pStyle w:val="afd"/>
        <w:widowControl w:val="0"/>
        <w:suppressLineNumbers/>
        <w:tabs>
          <w:tab w:val="left" w:pos="283"/>
          <w:tab w:val="left" w:pos="567"/>
        </w:tabs>
        <w:spacing w:after="0" w:line="17" w:lineRule="atLeast"/>
        <w:ind w:left="0"/>
        <w:jc w:val="both"/>
        <w:rPr>
          <w:rFonts w:ascii="Tinos" w:hAnsi="Tinos" w:cs="Tinos"/>
          <w:b/>
        </w:rPr>
      </w:pPr>
      <w:r>
        <w:rPr>
          <w:rFonts w:ascii="Tinos" w:eastAsia="Tinos" w:hAnsi="Tinos" w:cs="Tinos"/>
          <w:b/>
        </w:rPr>
        <w:t xml:space="preserve">                                                                5.  Тара и упаковка</w:t>
      </w:r>
    </w:p>
    <w:p w:rsidR="0082483E" w:rsidRDefault="00542444" w:rsidP="00542444">
      <w:pPr>
        <w:pStyle w:val="27"/>
        <w:widowControl w:val="0"/>
        <w:numPr>
          <w:ilvl w:val="1"/>
          <w:numId w:val="5"/>
        </w:numPr>
        <w:suppressLineNumbers/>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82483E" w:rsidRDefault="00542444" w:rsidP="00542444">
      <w:pPr>
        <w:pStyle w:val="27"/>
        <w:widowControl w:val="0"/>
        <w:numPr>
          <w:ilvl w:val="1"/>
          <w:numId w:val="5"/>
        </w:numPr>
        <w:suppressLineNumbers/>
        <w:tabs>
          <w:tab w:val="left" w:pos="0"/>
          <w:tab w:val="left" w:pos="426"/>
        </w:tabs>
        <w:spacing w:before="0" w:after="0" w:line="17" w:lineRule="atLeast"/>
        <w:ind w:left="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82483E" w:rsidRDefault="00542444" w:rsidP="00542444">
      <w:pPr>
        <w:pStyle w:val="27"/>
        <w:widowControl w:val="0"/>
        <w:numPr>
          <w:ilvl w:val="1"/>
          <w:numId w:val="5"/>
        </w:numPr>
        <w:suppressLineNumbers/>
        <w:tabs>
          <w:tab w:val="left" w:pos="0"/>
          <w:tab w:val="left" w:pos="426"/>
        </w:tabs>
        <w:spacing w:before="0" w:after="0" w:line="17" w:lineRule="atLeast"/>
        <w:ind w:left="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82483E" w:rsidRDefault="00542444" w:rsidP="00542444">
      <w:pPr>
        <w:pStyle w:val="27"/>
        <w:widowControl w:val="0"/>
        <w:numPr>
          <w:ilvl w:val="1"/>
          <w:numId w:val="5"/>
        </w:numPr>
        <w:suppressLineNumbers/>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82483E" w:rsidRDefault="00542444" w:rsidP="00542444">
      <w:pPr>
        <w:pStyle w:val="afd"/>
        <w:widowControl w:val="0"/>
        <w:numPr>
          <w:ilvl w:val="0"/>
          <w:numId w:val="6"/>
        </w:numPr>
        <w:suppressLineNumbers/>
        <w:tabs>
          <w:tab w:val="left" w:pos="0"/>
          <w:tab w:val="left" w:pos="283"/>
          <w:tab w:val="left" w:pos="425"/>
          <w:tab w:val="left" w:pos="567"/>
        </w:tabs>
        <w:spacing w:after="0" w:line="17" w:lineRule="atLeast"/>
        <w:ind w:left="0" w:firstLine="0"/>
        <w:jc w:val="center"/>
        <w:rPr>
          <w:rFonts w:ascii="Tinos" w:hAnsi="Tinos" w:cs="Tinos"/>
          <w:b/>
        </w:rPr>
      </w:pPr>
      <w:r>
        <w:rPr>
          <w:rFonts w:ascii="Tinos" w:eastAsia="Tinos" w:hAnsi="Tinos" w:cs="Tinos"/>
          <w:b/>
        </w:rPr>
        <w:t>Ответственность сторон и порядок разрешения споров</w:t>
      </w:r>
    </w:p>
    <w:p w:rsidR="0082483E" w:rsidRDefault="00542444" w:rsidP="00542444">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82483E" w:rsidRDefault="00542444" w:rsidP="00542444">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82483E" w:rsidRDefault="00542444" w:rsidP="00542444">
      <w:pPr>
        <w:pStyle w:val="af2"/>
        <w:numPr>
          <w:ilvl w:val="0"/>
          <w:numId w:val="17"/>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bCs/>
          <w:sz w:val="22"/>
          <w:szCs w:val="22"/>
        </w:rPr>
        <w:t xml:space="preserve">За непредставление/нарушение сроков представления </w:t>
      </w:r>
      <w:r>
        <w:rPr>
          <w:rFonts w:ascii="Tinos" w:eastAsia="Tinos" w:hAnsi="Tinos" w:cs="Tinos"/>
          <w:sz w:val="22"/>
          <w:szCs w:val="22"/>
        </w:rPr>
        <w:t xml:space="preserve">документов, предусмотренных п. 4.7.1. Договора, Поставщик уплачивает неустойку в размере 0,2% от стоимости Товара за каждый день </w:t>
      </w:r>
      <w:r>
        <w:rPr>
          <w:rFonts w:ascii="Tinos" w:eastAsia="Tinos" w:hAnsi="Tinos" w:cs="Tinos"/>
          <w:sz w:val="22"/>
          <w:szCs w:val="22"/>
        </w:rPr>
        <w:lastRenderedPageBreak/>
        <w:t>просрочки выполнения Поставщиком своих обязательств до фактического исполнения данного обязательства.</w:t>
      </w:r>
    </w:p>
    <w:p w:rsidR="0082483E" w:rsidRDefault="00542444" w:rsidP="00542444">
      <w:pPr>
        <w:pStyle w:val="af2"/>
        <w:numPr>
          <w:ilvl w:val="0"/>
          <w:numId w:val="17"/>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82483E" w:rsidRDefault="00542444" w:rsidP="00542444">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82483E" w:rsidRDefault="00542444">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82483E" w:rsidRDefault="00542444" w:rsidP="00542444">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82483E" w:rsidRDefault="00542444" w:rsidP="00542444">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82483E" w:rsidRDefault="00542444">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82483E" w:rsidRDefault="00542444">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82483E" w:rsidRDefault="00542444" w:rsidP="00542444">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82483E" w:rsidRDefault="00542444" w:rsidP="00542444">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82483E" w:rsidRDefault="00542444">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82483E" w:rsidRDefault="00542444" w:rsidP="00542444">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82483E" w:rsidRDefault="00542444">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82483E" w:rsidRDefault="00542444">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82483E" w:rsidRDefault="00542444" w:rsidP="00542444">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82483E" w:rsidRDefault="00542444" w:rsidP="00542444">
      <w:pPr>
        <w:pStyle w:val="af2"/>
        <w:numPr>
          <w:ilvl w:val="0"/>
          <w:numId w:val="18"/>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tuvaenergo@tv.rosseti-sib.ru" w:history="1">
        <w:r>
          <w:rPr>
            <w:rStyle w:val="af5"/>
            <w:rFonts w:ascii="Tinos" w:eastAsia="Tinos" w:hAnsi="Tinos" w:cs="Tinos"/>
            <w:color w:val="00488F"/>
            <w:sz w:val="22"/>
            <w:szCs w:val="22"/>
            <w:highlight w:val="white"/>
            <w:u w:val="none"/>
          </w:rPr>
          <w:t>info@tv.rosseti-sib.ru</w:t>
        </w:r>
      </w:hyperlink>
      <w:r>
        <w:rPr>
          <w:rFonts w:ascii="Tinos" w:eastAsia="Tinos" w:hAnsi="Tinos" w:cs="Tinos"/>
          <w:sz w:val="22"/>
          <w:szCs w:val="22"/>
        </w:rPr>
        <w:t xml:space="preserve">; </w:t>
      </w:r>
    </w:p>
    <w:p w:rsidR="0082483E" w:rsidRDefault="00542444" w:rsidP="00542444">
      <w:pPr>
        <w:pStyle w:val="af2"/>
        <w:numPr>
          <w:ilvl w:val="0"/>
          <w:numId w:val="18"/>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82483E" w:rsidRDefault="00542444" w:rsidP="00542444">
      <w:pPr>
        <w:pStyle w:val="af2"/>
        <w:numPr>
          <w:ilvl w:val="1"/>
          <w:numId w:val="6"/>
        </w:numPr>
        <w:tabs>
          <w:tab w:val="left" w:pos="0"/>
          <w:tab w:val="left" w:pos="426"/>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82483E" w:rsidRDefault="00542444" w:rsidP="00542444">
      <w:pPr>
        <w:pStyle w:val="af2"/>
        <w:numPr>
          <w:ilvl w:val="1"/>
          <w:numId w:val="6"/>
        </w:numPr>
        <w:tabs>
          <w:tab w:val="left" w:pos="0"/>
          <w:tab w:val="left" w:pos="426"/>
          <w:tab w:val="left" w:pos="567"/>
        </w:tabs>
        <w:spacing w:before="0" w:after="0" w:line="17" w:lineRule="atLeast"/>
        <w:ind w:left="0" w:firstLine="0"/>
        <w:rPr>
          <w:highlight w:val="white"/>
        </w:rPr>
      </w:pPr>
      <w:r>
        <w:rPr>
          <w:rFonts w:ascii="Tinos" w:hAnsi="Tinos" w:cs="Tinos"/>
          <w:sz w:val="22"/>
          <w:szCs w:val="22"/>
          <w:highlight w:val="white"/>
        </w:rPr>
        <w:lastRenderedPageBreak/>
        <w:t>Поставщик несет ответственность за налоговые риски, которые могут возникнуть у Покупателя при нарушении Поставщиком условий ст.54.1 НК РФ, в том числе в случае привлечения им субпоставщиков/субподрядчиков для исполнения обязательств по договору.</w:t>
      </w:r>
    </w:p>
    <w:p w:rsidR="0082483E" w:rsidRDefault="00542444">
      <w:pPr>
        <w:pStyle w:val="af2"/>
        <w:tabs>
          <w:tab w:val="left" w:pos="0"/>
          <w:tab w:val="left" w:pos="426"/>
          <w:tab w:val="left" w:pos="567"/>
        </w:tabs>
        <w:spacing w:before="0" w:after="0" w:line="17" w:lineRule="atLeast"/>
        <w:ind w:firstLine="0"/>
        <w:rPr>
          <w:highlight w:val="white"/>
        </w:rPr>
      </w:pPr>
      <w:r>
        <w:rPr>
          <w:rFonts w:ascii="Tinos" w:hAnsi="Tinos" w:cs="Tinos"/>
          <w:sz w:val="22"/>
          <w:szCs w:val="22"/>
          <w:highlight w:val="white"/>
        </w:rPr>
        <w:t xml:space="preserve">Поставщик обязан возместить Покупателю суммы предъявленных налоговым органом претензий по результатам проведения мероприятий налогового контроля (в том числе вне рамок выездных и камеральных налоговых проверок) в соответствии с требованиями ст. 54.1 НК РФ, возникших из-за установления налоговым органом признаков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не установлено исполнение обязательств по договору надлежащим лицом, иных нарушений, вытекающих из положений ст. 54.1 НК РФ. </w:t>
      </w:r>
    </w:p>
    <w:p w:rsidR="0082483E" w:rsidRDefault="00542444">
      <w:pPr>
        <w:pStyle w:val="af2"/>
        <w:tabs>
          <w:tab w:val="left" w:pos="0"/>
          <w:tab w:val="left" w:pos="426"/>
          <w:tab w:val="left" w:pos="567"/>
        </w:tabs>
        <w:spacing w:before="0" w:after="0" w:line="17" w:lineRule="atLeast"/>
        <w:ind w:firstLine="0"/>
        <w:rPr>
          <w:highlight w:val="white"/>
        </w:rPr>
      </w:pPr>
      <w:r>
        <w:rPr>
          <w:rFonts w:ascii="Tinos" w:hAnsi="Tinos" w:cs="Tinos"/>
          <w:sz w:val="22"/>
          <w:szCs w:val="22"/>
          <w:highlight w:val="white"/>
        </w:rPr>
        <w:t>Основанием для возмещения Покупателю указанных сумм являются акт по результатам камеральной или выездной проверки, требование налогового органа (оформленное письмом) об устранении выявленных нарушений налогового законодательства.</w:t>
      </w:r>
    </w:p>
    <w:p w:rsidR="0082483E" w:rsidRDefault="00542444">
      <w:pPr>
        <w:pStyle w:val="af2"/>
        <w:tabs>
          <w:tab w:val="left" w:pos="0"/>
          <w:tab w:val="left" w:pos="426"/>
          <w:tab w:val="left" w:pos="567"/>
        </w:tabs>
        <w:spacing w:before="0" w:after="0" w:line="17" w:lineRule="atLeast"/>
        <w:ind w:firstLine="0"/>
        <w:rPr>
          <w:rFonts w:ascii="Tinos" w:hAnsi="Tinos" w:cs="Tinos"/>
          <w:sz w:val="22"/>
          <w:szCs w:val="22"/>
          <w:highlight w:val="white"/>
        </w:rPr>
      </w:pPr>
      <w:r>
        <w:rPr>
          <w:rFonts w:ascii="Tinos" w:hAnsi="Tinos" w:cs="Tinos"/>
          <w:sz w:val="22"/>
          <w:szCs w:val="22"/>
          <w:highlight w:val="white"/>
        </w:rPr>
        <w:t>При наличии у Покупателя не исполненных обязательств по оплате перед Поставщиком на дату получения претензии налогового органа,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w:t>
      </w:r>
      <w:r>
        <w:rPr>
          <w:rStyle w:val="af4"/>
          <w:rFonts w:ascii="Tinos" w:hAnsi="Tinos" w:cs="Tinos"/>
          <w:sz w:val="22"/>
          <w:szCs w:val="22"/>
          <w:highlight w:val="white"/>
        </w:rPr>
        <w:footnoteReference w:id="4"/>
      </w:r>
      <w:r>
        <w:rPr>
          <w:rFonts w:ascii="Tinos" w:hAnsi="Tinos" w:cs="Tinos"/>
          <w:sz w:val="22"/>
          <w:szCs w:val="22"/>
          <w:highlight w:val="white"/>
        </w:rPr>
        <w:t>.</w:t>
      </w:r>
    </w:p>
    <w:p w:rsidR="0082483E" w:rsidRDefault="00542444" w:rsidP="00542444">
      <w:pPr>
        <w:keepNext/>
        <w:numPr>
          <w:ilvl w:val="0"/>
          <w:numId w:val="6"/>
        </w:numPr>
        <w:tabs>
          <w:tab w:val="left" w:pos="283"/>
        </w:tabs>
        <w:spacing w:after="0" w:line="17" w:lineRule="atLeast"/>
        <w:ind w:left="0" w:firstLine="0"/>
        <w:jc w:val="center"/>
        <w:rPr>
          <w:rFonts w:ascii="Tinos" w:hAnsi="Tinos" w:cs="Tinos"/>
          <w:b/>
          <w:bCs/>
          <w:highlight w:val="white"/>
        </w:rPr>
      </w:pPr>
      <w:r>
        <w:rPr>
          <w:rFonts w:ascii="Tinos" w:eastAsia="Tinos" w:hAnsi="Tinos" w:cs="Tinos"/>
          <w:b/>
          <w:bCs/>
          <w:highlight w:val="white"/>
        </w:rPr>
        <w:t>Обеспечение исполнения обязательств</w:t>
      </w:r>
      <w:r>
        <w:rPr>
          <w:rStyle w:val="af4"/>
          <w:rFonts w:ascii="Tinos" w:eastAsia="Tinos" w:hAnsi="Tinos" w:cs="Tinos"/>
          <w:b/>
          <w:bCs/>
          <w:highlight w:val="white"/>
        </w:rPr>
        <w:footnoteReference w:id="5"/>
      </w:r>
    </w:p>
    <w:p w:rsidR="0082483E" w:rsidRDefault="00542444">
      <w:pPr>
        <w:keepNext/>
        <w:tabs>
          <w:tab w:val="left" w:pos="283"/>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6"/>
      </w:r>
      <w:r>
        <w:rPr>
          <w:rFonts w:ascii="Tinos" w:eastAsia="Tinos" w:hAnsi="Tinos" w:cs="Tinos"/>
          <w:highlight w:val="white"/>
        </w:rPr>
        <w:t xml:space="preserve"> в соответствии с Приложением № 4 к настоящему Договору. Все расходы, связанные с предоставлением такого обеспечения, несет Поставщик.</w:t>
      </w:r>
    </w:p>
    <w:p w:rsidR="0082483E" w:rsidRDefault="00542444" w:rsidP="00542444">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82483E" w:rsidRDefault="00542444" w:rsidP="00542444">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82483E" w:rsidRDefault="00542444">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82483E" w:rsidRDefault="00542444" w:rsidP="00542444">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82483E" w:rsidRDefault="00542444" w:rsidP="00542444">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82483E" w:rsidRDefault="00542444">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82483E" w:rsidRDefault="00542444" w:rsidP="00542444">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82483E" w:rsidRDefault="00542444" w:rsidP="00542444">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82483E" w:rsidRDefault="00542444" w:rsidP="00542444">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82483E" w:rsidRDefault="00542444" w:rsidP="00542444">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82483E" w:rsidRDefault="00542444">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82483E" w:rsidRDefault="00542444" w:rsidP="00542444">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82483E" w:rsidRDefault="00542444">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82483E" w:rsidRDefault="00542444" w:rsidP="00542444">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82483E" w:rsidRDefault="00542444" w:rsidP="00542444">
      <w:pPr>
        <w:widowControl w:val="0"/>
        <w:numPr>
          <w:ilvl w:val="0"/>
          <w:numId w:val="6"/>
        </w:numPr>
        <w:suppressLineNumbers/>
        <w:tabs>
          <w:tab w:val="left" w:pos="283"/>
          <w:tab w:val="left" w:pos="567"/>
        </w:tabs>
        <w:spacing w:after="0" w:line="17" w:lineRule="atLeast"/>
        <w:ind w:left="0" w:firstLine="0"/>
        <w:jc w:val="center"/>
        <w:rPr>
          <w:rFonts w:ascii="Tinos" w:hAnsi="Tinos" w:cs="Tinos"/>
          <w:b/>
        </w:rPr>
      </w:pPr>
      <w:r>
        <w:rPr>
          <w:rFonts w:ascii="Tinos" w:eastAsia="Tinos" w:hAnsi="Tinos" w:cs="Tinos"/>
          <w:b/>
        </w:rPr>
        <w:t xml:space="preserve"> Конфиденциальность</w:t>
      </w:r>
    </w:p>
    <w:p w:rsidR="0082483E" w:rsidRDefault="00542444" w:rsidP="00542444">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82483E" w:rsidRDefault="00542444" w:rsidP="00542444">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82483E" w:rsidRDefault="00542444" w:rsidP="00542444">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82483E" w:rsidRDefault="00542444" w:rsidP="00542444">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82483E" w:rsidRDefault="00542444" w:rsidP="00542444">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82483E" w:rsidRDefault="00542444" w:rsidP="00542444">
      <w:pPr>
        <w:widowControl w:val="0"/>
        <w:numPr>
          <w:ilvl w:val="0"/>
          <w:numId w:val="6"/>
        </w:numPr>
        <w:suppressLineNumbers/>
        <w:tabs>
          <w:tab w:val="left" w:pos="425"/>
          <w:tab w:val="left" w:pos="567"/>
        </w:tabs>
        <w:spacing w:after="0" w:line="17" w:lineRule="atLeast"/>
        <w:ind w:left="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7"/>
      </w:r>
    </w:p>
    <w:p w:rsidR="0082483E" w:rsidRDefault="00542444">
      <w:pPr>
        <w:widowControl w:val="0"/>
        <w:suppressLineNumbers/>
        <w:tabs>
          <w:tab w:val="left" w:pos="567"/>
        </w:tabs>
        <w:spacing w:after="0" w:line="17" w:lineRule="atLeast"/>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82483E" w:rsidRDefault="00542444">
      <w:pPr>
        <w:widowControl w:val="0"/>
        <w:suppressLineNumbers/>
        <w:tabs>
          <w:tab w:val="left" w:pos="567"/>
        </w:tabs>
        <w:spacing w:after="0" w:line="17" w:lineRule="atLeast"/>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82483E" w:rsidRDefault="00542444">
      <w:pPr>
        <w:widowControl w:val="0"/>
        <w:suppressLineNumbers/>
        <w:tabs>
          <w:tab w:val="left" w:pos="567"/>
        </w:tabs>
        <w:spacing w:after="0" w:line="17" w:lineRule="atLeast"/>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82483E" w:rsidRDefault="00542444">
      <w:pPr>
        <w:widowControl w:val="0"/>
        <w:suppressLineNumbers/>
        <w:tabs>
          <w:tab w:val="left" w:pos="567"/>
        </w:tabs>
        <w:spacing w:after="0" w:line="17" w:lineRule="atLeast"/>
        <w:jc w:val="both"/>
        <w:rPr>
          <w:rFonts w:ascii="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w:t>
      </w:r>
    </w:p>
    <w:p w:rsidR="0082483E" w:rsidRDefault="00542444" w:rsidP="00542444">
      <w:pPr>
        <w:widowControl w:val="0"/>
        <w:numPr>
          <w:ilvl w:val="0"/>
          <w:numId w:val="6"/>
        </w:numPr>
        <w:suppressLineNumbers/>
        <w:tabs>
          <w:tab w:val="left" w:pos="425"/>
          <w:tab w:val="left" w:pos="567"/>
        </w:tabs>
        <w:spacing w:after="0" w:line="17" w:lineRule="atLeast"/>
        <w:ind w:left="0" w:firstLine="0"/>
        <w:jc w:val="center"/>
        <w:rPr>
          <w:rFonts w:ascii="Tinos" w:hAnsi="Tinos" w:cs="Tinos"/>
          <w:b/>
        </w:rPr>
      </w:pPr>
      <w:r>
        <w:rPr>
          <w:rFonts w:ascii="Tinos" w:eastAsia="Tinos" w:hAnsi="Tinos" w:cs="Tinos"/>
          <w:b/>
        </w:rPr>
        <w:t>Толкование договора</w:t>
      </w:r>
    </w:p>
    <w:p w:rsidR="0082483E" w:rsidRDefault="00542444" w:rsidP="00542444">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82483E" w:rsidRDefault="00542444" w:rsidP="00542444">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82483E" w:rsidRDefault="00542444" w:rsidP="00542444">
      <w:pPr>
        <w:widowControl w:val="0"/>
        <w:numPr>
          <w:ilvl w:val="0"/>
          <w:numId w:val="6"/>
        </w:numPr>
        <w:suppressLineNumbers/>
        <w:tabs>
          <w:tab w:val="left" w:pos="425"/>
          <w:tab w:val="left" w:pos="567"/>
        </w:tabs>
        <w:spacing w:after="0" w:line="17" w:lineRule="atLeast"/>
        <w:ind w:left="0" w:firstLine="0"/>
        <w:jc w:val="center"/>
        <w:rPr>
          <w:rFonts w:ascii="Tinos" w:hAnsi="Tinos" w:cs="Tinos"/>
          <w:b/>
        </w:rPr>
      </w:pPr>
      <w:r>
        <w:rPr>
          <w:rFonts w:ascii="Tinos" w:eastAsia="Tinos" w:hAnsi="Tinos" w:cs="Tinos"/>
          <w:b/>
        </w:rPr>
        <w:t>Особые условия</w:t>
      </w:r>
    </w:p>
    <w:p w:rsidR="0082483E" w:rsidRDefault="00542444" w:rsidP="00542444">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bCs/>
          <w:color w:val="000000"/>
          <w:sz w:val="22"/>
          <w:szCs w:val="22"/>
        </w:rPr>
        <w:t xml:space="preserve">Поставщик должен быть зарегистрирован в государственной информационной системе мониторинга за оборотом товаров  «Честный знак» по данным сайта </w:t>
      </w:r>
      <w:hyperlink r:id="rId11" w:history="1">
        <w:r>
          <w:rPr>
            <w:rStyle w:val="19"/>
            <w:rFonts w:ascii="Tinos" w:eastAsia="Tinos" w:hAnsi="Tinos" w:cs="Tinos"/>
            <w:sz w:val="22"/>
            <w:szCs w:val="22"/>
          </w:rPr>
          <w:t>https://xn--80ajghhoc2aj1c8b.xn--p1ai/business/spisokuot/</w:t>
        </w:r>
      </w:hyperlink>
      <w:r>
        <w:rPr>
          <w:rFonts w:ascii="Tinos" w:eastAsia="Tinos" w:hAnsi="Tinos" w:cs="Tinos"/>
          <w:color w:val="000000"/>
          <w:sz w:val="22"/>
          <w:szCs w:val="22"/>
        </w:rPr>
        <w:t>.</w:t>
      </w:r>
    </w:p>
    <w:p w:rsidR="0082483E" w:rsidRDefault="00542444" w:rsidP="00542444">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82483E" w:rsidRDefault="00542444" w:rsidP="00542444">
      <w:pPr>
        <w:pStyle w:val="afd"/>
        <w:numPr>
          <w:ilvl w:val="0"/>
          <w:numId w:val="11"/>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rPr>
          <w:t>olimto@tv.rosseti-sib.ru</w:t>
        </w:r>
      </w:hyperlink>
      <w:r>
        <w:rPr>
          <w:rFonts w:ascii="Tinos" w:eastAsia="Tinos" w:hAnsi="Tinos" w:cs="Tinos"/>
        </w:rPr>
        <w:t>;</w:t>
      </w:r>
    </w:p>
    <w:p w:rsidR="0082483E" w:rsidRDefault="00542444" w:rsidP="00542444">
      <w:pPr>
        <w:pStyle w:val="afd"/>
        <w:numPr>
          <w:ilvl w:val="0"/>
          <w:numId w:val="11"/>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3" w:tooltip="mailto:EvtifevaDV@tv.rosseti-sib.ru" w:history="1">
        <w:r>
          <w:rPr>
            <w:rStyle w:val="af5"/>
            <w:rFonts w:ascii="Tinos" w:eastAsia="Tinos" w:hAnsi="Tinos" w:cs="Tinos"/>
          </w:rPr>
          <w:t>olimto@tv.rosseti-sib.ru</w:t>
        </w:r>
      </w:hyperlink>
      <w:r>
        <w:rPr>
          <w:rFonts w:ascii="Tinos" w:eastAsia="Tinos" w:hAnsi="Tinos" w:cs="Tinos"/>
        </w:rPr>
        <w:t>.</w:t>
      </w:r>
    </w:p>
    <w:p w:rsidR="0082483E" w:rsidRDefault="00542444">
      <w:pPr>
        <w:tabs>
          <w:tab w:val="left" w:pos="567"/>
        </w:tabs>
        <w:spacing w:after="0" w:line="17" w:lineRule="atLeast"/>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4" w:tooltip="mailto:olimto@tv.rosseti-sib.ru." w:history="1">
        <w:r>
          <w:rPr>
            <w:rStyle w:val="19"/>
            <w:rFonts w:ascii="Tinos" w:eastAsia="Tinos" w:hAnsi="Tinos" w:cs="Tinos"/>
          </w:rPr>
          <w:t>olimto@tv.rosseti-sib.ru.</w:t>
        </w:r>
      </w:hyperlink>
      <w:r>
        <w:rPr>
          <w:rFonts w:ascii="Tinos" w:eastAsia="Tinos" w:hAnsi="Tinos" w:cs="Tinos"/>
        </w:rPr>
        <w:t xml:space="preserve">  </w:t>
      </w:r>
    </w:p>
    <w:p w:rsidR="0082483E" w:rsidRDefault="00542444">
      <w:pPr>
        <w:spacing w:after="0" w:line="17" w:lineRule="atLeast"/>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82483E" w:rsidRDefault="00542444" w:rsidP="00542444">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невыполнения или ненадлежащего выполнения Поставщиком обязательств, предусмотренных п. 13.2.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82483E" w:rsidRDefault="00542444" w:rsidP="00542444">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82483E" w:rsidRDefault="00542444" w:rsidP="00542444">
      <w:pPr>
        <w:pStyle w:val="afd"/>
        <w:numPr>
          <w:ilvl w:val="0"/>
          <w:numId w:val="12"/>
        </w:numPr>
        <w:tabs>
          <w:tab w:val="left" w:pos="283"/>
          <w:tab w:val="left" w:pos="567"/>
        </w:tabs>
        <w:spacing w:after="0" w:line="17" w:lineRule="atLeast"/>
        <w:ind w:left="0" w:firstLine="0"/>
        <w:jc w:val="both"/>
        <w:rPr>
          <w:rFonts w:ascii="Tinos" w:hAnsi="Tinos" w:cs="Tinos"/>
        </w:rPr>
      </w:pPr>
      <w:r>
        <w:rPr>
          <w:rFonts w:ascii="Tinos" w:eastAsia="Tinos" w:hAnsi="Tinos" w:cs="Tinos"/>
        </w:rPr>
        <w:t>зарегистрирован в ЕГРЮЛ надлежащим образом;</w:t>
      </w:r>
    </w:p>
    <w:p w:rsidR="0082483E" w:rsidRDefault="00542444" w:rsidP="00542444">
      <w:pPr>
        <w:pStyle w:val="afd"/>
        <w:numPr>
          <w:ilvl w:val="0"/>
          <w:numId w:val="12"/>
        </w:numPr>
        <w:tabs>
          <w:tab w:val="left" w:pos="283"/>
          <w:tab w:val="left" w:pos="567"/>
        </w:tabs>
        <w:spacing w:after="0" w:line="17" w:lineRule="atLeast"/>
        <w:ind w:left="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82483E" w:rsidRDefault="00542444" w:rsidP="00542444">
      <w:pPr>
        <w:pStyle w:val="afd"/>
        <w:widowControl w:val="0"/>
        <w:numPr>
          <w:ilvl w:val="0"/>
          <w:numId w:val="12"/>
        </w:numPr>
        <w:tabs>
          <w:tab w:val="left" w:pos="283"/>
          <w:tab w:val="left" w:pos="567"/>
        </w:tabs>
        <w:spacing w:after="0" w:line="17" w:lineRule="atLeast"/>
        <w:ind w:left="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82483E" w:rsidRDefault="00542444" w:rsidP="00542444">
      <w:pPr>
        <w:pStyle w:val="afd"/>
        <w:numPr>
          <w:ilvl w:val="0"/>
          <w:numId w:val="12"/>
        </w:numPr>
        <w:tabs>
          <w:tab w:val="left" w:pos="283"/>
          <w:tab w:val="left" w:pos="567"/>
        </w:tabs>
        <w:spacing w:after="0" w:line="17" w:lineRule="atLeast"/>
        <w:ind w:left="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82483E" w:rsidRDefault="00542444" w:rsidP="00542444">
      <w:pPr>
        <w:pStyle w:val="afd"/>
        <w:numPr>
          <w:ilvl w:val="0"/>
          <w:numId w:val="12"/>
        </w:numPr>
        <w:tabs>
          <w:tab w:val="left" w:pos="283"/>
          <w:tab w:val="left" w:pos="567"/>
        </w:tabs>
        <w:spacing w:after="0" w:line="17" w:lineRule="atLeast"/>
        <w:ind w:left="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82483E" w:rsidRDefault="00542444" w:rsidP="00542444">
      <w:pPr>
        <w:pStyle w:val="afd"/>
        <w:numPr>
          <w:ilvl w:val="0"/>
          <w:numId w:val="12"/>
        </w:numPr>
        <w:tabs>
          <w:tab w:val="left" w:pos="283"/>
          <w:tab w:val="left" w:pos="567"/>
        </w:tabs>
        <w:spacing w:after="0" w:line="17" w:lineRule="atLeast"/>
        <w:ind w:left="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82483E" w:rsidRDefault="00542444" w:rsidP="00542444">
      <w:pPr>
        <w:pStyle w:val="afd"/>
        <w:numPr>
          <w:ilvl w:val="0"/>
          <w:numId w:val="12"/>
        </w:numPr>
        <w:tabs>
          <w:tab w:val="left" w:pos="283"/>
          <w:tab w:val="left" w:pos="567"/>
        </w:tabs>
        <w:spacing w:after="0" w:line="17" w:lineRule="atLeast"/>
        <w:ind w:left="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82483E" w:rsidRDefault="00542444" w:rsidP="00542444">
      <w:pPr>
        <w:pStyle w:val="afd"/>
        <w:numPr>
          <w:ilvl w:val="0"/>
          <w:numId w:val="12"/>
        </w:numPr>
        <w:tabs>
          <w:tab w:val="left" w:pos="283"/>
          <w:tab w:val="left" w:pos="567"/>
        </w:tabs>
        <w:spacing w:after="0" w:line="17" w:lineRule="atLeast"/>
        <w:ind w:left="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82483E" w:rsidRDefault="00542444" w:rsidP="00542444">
      <w:pPr>
        <w:pStyle w:val="afd"/>
        <w:numPr>
          <w:ilvl w:val="0"/>
          <w:numId w:val="12"/>
        </w:numPr>
        <w:tabs>
          <w:tab w:val="left" w:pos="283"/>
          <w:tab w:val="left" w:pos="567"/>
        </w:tabs>
        <w:spacing w:after="0" w:line="17" w:lineRule="atLeast"/>
        <w:ind w:left="0" w:firstLine="0"/>
        <w:jc w:val="both"/>
        <w:rPr>
          <w:rFonts w:ascii="Tinos" w:hAnsi="Tinos" w:cs="Tinos"/>
          <w:highlight w:val="white"/>
        </w:rPr>
      </w:pPr>
      <w:r>
        <w:rPr>
          <w:rFonts w:ascii="Tinos" w:eastAsia="Tinos" w:hAnsi="Tinos" w:cs="Tinos"/>
        </w:rPr>
        <w:t>не допускает искажения сведений о фактах хозяйственной жизни (совокупности таких фактов) и объ</w:t>
      </w:r>
      <w:r>
        <w:rPr>
          <w:rFonts w:ascii="Tinos" w:eastAsia="Tinos" w:hAnsi="Tinos" w:cs="Tinos"/>
          <w:highlight w:val="white"/>
        </w:rPr>
        <w:t>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82483E" w:rsidRDefault="00542444" w:rsidP="00542444">
      <w:pPr>
        <w:pStyle w:val="afd"/>
        <w:numPr>
          <w:ilvl w:val="0"/>
          <w:numId w:val="12"/>
        </w:numPr>
        <w:tabs>
          <w:tab w:val="left" w:pos="283"/>
          <w:tab w:val="left" w:pos="567"/>
        </w:tabs>
        <w:spacing w:after="0" w:line="17" w:lineRule="atLeast"/>
        <w:ind w:left="0" w:firstLine="0"/>
        <w:jc w:val="both"/>
        <w:rPr>
          <w:rFonts w:ascii="Tinos" w:hAnsi="Tinos" w:cs="Tinos"/>
          <w:highlight w:val="white"/>
        </w:rPr>
      </w:pPr>
      <w:r>
        <w:rPr>
          <w:rFonts w:ascii="Tinos" w:hAnsi="Tinos" w:cs="Tinos"/>
          <w:highlight w:val="white"/>
        </w:rPr>
        <w:t xml:space="preserve"> не допускает, и не является организатором, сбыта заведомо подложных счетов-фактур и(или) представления в налоговые органы подложных налоговых деклараций (расчетов)</w:t>
      </w:r>
    </w:p>
    <w:p w:rsidR="0082483E" w:rsidRDefault="00542444" w:rsidP="00542444">
      <w:pPr>
        <w:pStyle w:val="afd"/>
        <w:numPr>
          <w:ilvl w:val="0"/>
          <w:numId w:val="12"/>
        </w:numPr>
        <w:tabs>
          <w:tab w:val="left" w:pos="283"/>
          <w:tab w:val="left" w:pos="567"/>
        </w:tabs>
        <w:spacing w:after="0" w:line="17" w:lineRule="atLeast"/>
        <w:ind w:left="0" w:firstLine="0"/>
        <w:jc w:val="both"/>
        <w:rPr>
          <w:rFonts w:ascii="Tinos" w:hAnsi="Tinos" w:cs="Tinos"/>
          <w:highlight w:val="white"/>
        </w:rPr>
      </w:pPr>
      <w:r>
        <w:rPr>
          <w:rFonts w:ascii="Tinos" w:eastAsia="Tinos" w:hAnsi="Tinos" w:cs="Tinos"/>
          <w:highlight w:val="white"/>
        </w:rPr>
        <w:t>своевременно и в полном объеме уплачивает налоги, сборы и страховые взносы;</w:t>
      </w:r>
    </w:p>
    <w:p w:rsidR="0082483E" w:rsidRDefault="00542444" w:rsidP="00542444">
      <w:pPr>
        <w:pStyle w:val="afd"/>
        <w:numPr>
          <w:ilvl w:val="0"/>
          <w:numId w:val="12"/>
        </w:numPr>
        <w:tabs>
          <w:tab w:val="left" w:pos="283"/>
          <w:tab w:val="left" w:pos="567"/>
        </w:tabs>
        <w:spacing w:after="0" w:line="17" w:lineRule="atLeast"/>
        <w:ind w:left="0" w:firstLine="0"/>
        <w:jc w:val="both"/>
        <w:rPr>
          <w:rFonts w:ascii="Tinos" w:hAnsi="Tinos" w:cs="Tinos"/>
          <w:highlight w:val="white"/>
        </w:rPr>
      </w:pPr>
      <w:r>
        <w:rPr>
          <w:rFonts w:ascii="Tinos" w:eastAsia="Tinos" w:hAnsi="Tinos" w:cs="Tinos"/>
          <w:highlight w:val="white"/>
        </w:rPr>
        <w:t>отражает в налоговой отчетности по НДС все суммы НДС, предъявленные Покупателю;</w:t>
      </w:r>
    </w:p>
    <w:p w:rsidR="0082483E" w:rsidRDefault="00542444" w:rsidP="00542444">
      <w:pPr>
        <w:pStyle w:val="afd"/>
        <w:numPr>
          <w:ilvl w:val="0"/>
          <w:numId w:val="12"/>
        </w:numPr>
        <w:tabs>
          <w:tab w:val="left" w:pos="283"/>
          <w:tab w:val="left" w:pos="567"/>
        </w:tabs>
        <w:spacing w:after="0" w:line="17" w:lineRule="atLeast"/>
        <w:ind w:left="0" w:firstLine="0"/>
        <w:jc w:val="both"/>
        <w:rPr>
          <w:rFonts w:ascii="Tinos" w:hAnsi="Tinos" w:cs="Tinos"/>
          <w:highlight w:val="white"/>
        </w:rPr>
      </w:pPr>
      <w:r>
        <w:rPr>
          <w:rFonts w:ascii="Tinos" w:eastAsia="Tinos" w:hAnsi="Tinos" w:cs="Tinos"/>
          <w:highlight w:val="white"/>
        </w:rPr>
        <w:t>лица, подписывающие от его имени первичные документы и счета-фактуры, имеют на это все необходимые полномочия и доверенности.</w:t>
      </w:r>
    </w:p>
    <w:p w:rsidR="0082483E" w:rsidRDefault="00542444">
      <w:pPr>
        <w:pStyle w:val="af2"/>
        <w:tabs>
          <w:tab w:val="num" w:pos="567"/>
        </w:tabs>
        <w:spacing w:before="0" w:after="0" w:line="17" w:lineRule="atLeast"/>
        <w:ind w:firstLine="0"/>
        <w:rPr>
          <w:highlight w:val="white"/>
        </w:rPr>
      </w:pPr>
      <w:r>
        <w:rPr>
          <w:rFonts w:ascii="Tinos" w:eastAsia="Tinos" w:hAnsi="Tinos" w:cs="Tinos"/>
          <w:sz w:val="22"/>
          <w:szCs w:val="22"/>
          <w:highlight w:val="white"/>
        </w:rPr>
        <w:t>13.5. В качестве подтверждения заверений и гарантий, указанных в п. 13.3. Договора, Поставщик обязан на момент поставки предоставить Покупателю Выписку из сервиса оценки юридических лиц (предусмотрена Методикой проведения оценки юридического лица на базе интерактивного сервиса «Личный кабинет налогоплательщика юридического лица» АИС «Налог-3»).</w:t>
      </w:r>
    </w:p>
    <w:p w:rsidR="0082483E" w:rsidRDefault="00542444">
      <w:pPr>
        <w:pStyle w:val="af2"/>
        <w:tabs>
          <w:tab w:val="num" w:pos="567"/>
        </w:tabs>
        <w:spacing w:before="0" w:after="0" w:line="17" w:lineRule="atLeast"/>
        <w:ind w:firstLine="0"/>
        <w:rPr>
          <w:highlight w:val="white"/>
        </w:rPr>
      </w:pPr>
      <w:r>
        <w:rPr>
          <w:rFonts w:ascii="Tinos" w:eastAsia="Tinos" w:hAnsi="Tinos" w:cs="Tinos"/>
          <w:sz w:val="22"/>
          <w:szCs w:val="22"/>
          <w:highlight w:val="white"/>
        </w:rPr>
        <w:t>При привлечении к исполнению договора субпоставщиков/субподрядчиков, указанный выше документ, дополнительно представляется в отношении каждого привлеченного субпоставщика/субподрядчика, участвовавшего в исполнении Договора.</w:t>
      </w:r>
    </w:p>
    <w:p w:rsidR="0082483E" w:rsidRDefault="00542444">
      <w:pPr>
        <w:tabs>
          <w:tab w:val="left" w:pos="283"/>
          <w:tab w:val="left" w:pos="567"/>
        </w:tabs>
        <w:spacing w:after="0" w:line="17" w:lineRule="atLeast"/>
        <w:jc w:val="both"/>
        <w:rPr>
          <w:rFonts w:ascii="Tinos" w:hAnsi="Tinos" w:cs="Tinos"/>
          <w:highlight w:val="white"/>
        </w:rPr>
      </w:pPr>
      <w:r>
        <w:rPr>
          <w:rFonts w:ascii="Tinos" w:eastAsia="Tinos" w:hAnsi="Tinos" w:cs="Tinos"/>
          <w:highlight w:val="white"/>
        </w:rPr>
        <w:t>При выявлении объективных признаков отсутствия или недостаточности у Поставщика  (субпоставщиков/субподрядчиков при их привлечении) материально-технических и трудовых ресурсов необходимых для исполнения обязательств по договору, наличия иных факторов влекущих риски предъявления претензий Покупателю в соответствии со ст. 54.1 НК РФ, либо ст.173.3 НК РФ, Покупатель имеет право не осуществлять приемку Товара до момента урегулирования выявленных недостатков.</w:t>
      </w:r>
    </w:p>
    <w:p w:rsidR="0082483E" w:rsidRDefault="00542444">
      <w:pPr>
        <w:pStyle w:val="af2"/>
        <w:tabs>
          <w:tab w:val="left" w:pos="567"/>
        </w:tabs>
        <w:spacing w:before="0" w:after="0" w:line="17" w:lineRule="atLeast"/>
        <w:ind w:firstLine="0"/>
        <w:rPr>
          <w:rFonts w:ascii="Tinos" w:hAnsi="Tinos" w:cs="Tinos"/>
          <w:sz w:val="22"/>
          <w:szCs w:val="22"/>
        </w:rPr>
      </w:pPr>
      <w:r>
        <w:rPr>
          <w:rFonts w:ascii="Tinos" w:eastAsia="Tinos" w:hAnsi="Tinos" w:cs="Tinos"/>
          <w:sz w:val="22"/>
          <w:szCs w:val="22"/>
        </w:rPr>
        <w:t>13.6. Если Поставщик нарушит гарантии (любую одну, несколько или все вместе), указанные в п. 13.4. настоящего Договора, и это повлечет:</w:t>
      </w:r>
    </w:p>
    <w:p w:rsidR="0082483E" w:rsidRDefault="00542444" w:rsidP="00542444">
      <w:pPr>
        <w:pStyle w:val="afd"/>
        <w:widowControl w:val="0"/>
        <w:numPr>
          <w:ilvl w:val="0"/>
          <w:numId w:val="13"/>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82483E" w:rsidRDefault="00542444" w:rsidP="00542444">
      <w:pPr>
        <w:pStyle w:val="afd"/>
        <w:widowControl w:val="0"/>
        <w:numPr>
          <w:ilvl w:val="0"/>
          <w:numId w:val="13"/>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82483E" w:rsidRDefault="00542444">
      <w:pPr>
        <w:widowControl w:val="0"/>
        <w:tabs>
          <w:tab w:val="left" w:pos="283"/>
          <w:tab w:val="left" w:pos="426"/>
          <w:tab w:val="left" w:pos="567"/>
          <w:tab w:val="left" w:pos="1276"/>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82483E" w:rsidRDefault="00542444">
      <w:pPr>
        <w:pStyle w:val="af2"/>
        <w:tabs>
          <w:tab w:val="left" w:pos="567"/>
        </w:tabs>
        <w:spacing w:before="0" w:after="0" w:line="17" w:lineRule="atLeast"/>
        <w:ind w:firstLine="0"/>
        <w:rPr>
          <w:rFonts w:ascii="Tinos" w:hAnsi="Tinos" w:cs="Tinos"/>
          <w:sz w:val="22"/>
          <w:szCs w:val="22"/>
        </w:rPr>
      </w:pPr>
      <w:r>
        <w:rPr>
          <w:rFonts w:ascii="Tinos" w:eastAsia="Tinos" w:hAnsi="Tinos" w:cs="Tinos"/>
          <w:spacing w:val="-2"/>
          <w:sz w:val="22"/>
          <w:szCs w:val="22"/>
        </w:rPr>
        <w:t>13.7. 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13.4.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82483E" w:rsidRDefault="00542444" w:rsidP="00542444">
      <w:pPr>
        <w:widowControl w:val="0"/>
        <w:numPr>
          <w:ilvl w:val="0"/>
          <w:numId w:val="6"/>
        </w:numPr>
        <w:suppressLineNumbers/>
        <w:tabs>
          <w:tab w:val="left" w:pos="425"/>
          <w:tab w:val="left" w:pos="567"/>
        </w:tabs>
        <w:spacing w:after="0" w:line="17" w:lineRule="atLeast"/>
        <w:ind w:left="0" w:firstLine="0"/>
        <w:jc w:val="center"/>
        <w:rPr>
          <w:rFonts w:ascii="Tinos" w:hAnsi="Tinos" w:cs="Tinos"/>
          <w:b/>
        </w:rPr>
      </w:pPr>
      <w:r>
        <w:rPr>
          <w:rFonts w:ascii="Tinos" w:eastAsia="Tinos" w:hAnsi="Tinos" w:cs="Tinos"/>
          <w:b/>
        </w:rPr>
        <w:t>Заключительные положения</w:t>
      </w:r>
    </w:p>
    <w:p w:rsidR="0082483E" w:rsidRDefault="00542444" w:rsidP="00542444">
      <w:pPr>
        <w:pStyle w:val="af"/>
        <w:widowControl w:val="0"/>
        <w:numPr>
          <w:ilvl w:val="1"/>
          <w:numId w:val="6"/>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82483E" w:rsidRDefault="00542444">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r>
        <w:rPr>
          <w:rFonts w:ascii="Tinos" w:eastAsiaTheme="minorEastAsia" w:hAnsi="Tinos" w:cs="Tinos"/>
          <w:color w:val="0000FF"/>
          <w:sz w:val="22"/>
          <w:szCs w:val="22"/>
        </w:rPr>
        <w:t xml:space="preserve"> </w:t>
      </w:r>
    </w:p>
    <w:p w:rsidR="0082483E" w:rsidRDefault="00542444">
      <w:pPr>
        <w:pStyle w:val="af"/>
        <w:widowControl w:val="0"/>
        <w:suppressLineNumbers/>
        <w:tabs>
          <w:tab w:val="left" w:pos="567"/>
        </w:tabs>
        <w:spacing w:before="0" w:after="0" w:line="17" w:lineRule="atLeast"/>
        <w:ind w:firstLine="0"/>
        <w:rPr>
          <w:rFonts w:ascii="Tinos" w:eastAsia="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82483E" w:rsidRDefault="00542444">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5" w:tooltip="mailto:olimto@tv.rosseti-sib.ru." w:history="1">
        <w:r>
          <w:rPr>
            <w:rStyle w:val="19"/>
            <w:rFonts w:ascii="Tinos" w:eastAsia="Tinos" w:hAnsi="Tinos" w:cs="Tinos"/>
            <w:sz w:val="22"/>
            <w:szCs w:val="22"/>
          </w:rPr>
          <w:t>olimto@tv.rosseti-sib.ru.</w:t>
        </w:r>
      </w:hyperlink>
      <w:r>
        <w:rPr>
          <w:rFonts w:ascii="Tinos" w:eastAsia="Tinos" w:hAnsi="Tinos" w:cs="Tinos"/>
          <w:sz w:val="22"/>
          <w:szCs w:val="22"/>
        </w:rPr>
        <w:t xml:space="preserve">  </w:t>
      </w:r>
    </w:p>
    <w:p w:rsidR="0082483E" w:rsidRDefault="00542444">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Часы работы: Пн. – Пт. с 8:00-17:00.</w:t>
      </w:r>
    </w:p>
    <w:p w:rsidR="0082483E" w:rsidRDefault="00542444" w:rsidP="00542444">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82483E" w:rsidRDefault="00542444" w:rsidP="00542444">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82483E" w:rsidRDefault="00542444" w:rsidP="00542444">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82483E" w:rsidRDefault="00542444" w:rsidP="00542444">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82483E" w:rsidRDefault="00542444" w:rsidP="00542444">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82483E" w:rsidRDefault="00542444" w:rsidP="00542444">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82483E" w:rsidRDefault="00542444" w:rsidP="00542444">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82483E" w:rsidRDefault="00542444">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http://olimto@tv.rosseti-sib.ru" w:history="1">
        <w:r>
          <w:rPr>
            <w:rStyle w:val="19"/>
            <w:rFonts w:ascii="Tinos" w:eastAsia="Tinos" w:hAnsi="Tinos" w:cs="Tinos"/>
          </w:rPr>
          <w:t>olimto@tv.rosseti-sib.ru</w:t>
        </w:r>
      </w:hyperlink>
      <w:r>
        <w:rPr>
          <w:rFonts w:ascii="Tinos" w:eastAsia="Tinos" w:hAnsi="Tinos" w:cs="Tinos"/>
        </w:rPr>
        <w:t xml:space="preserve"> на адрес электронной почты Поставщика: _______ .</w:t>
      </w:r>
    </w:p>
    <w:p w:rsidR="0082483E" w:rsidRDefault="00542444">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7" w:tooltip="mailto:olimto@tv.rosseti-sib.ru." w:history="1">
        <w:r>
          <w:rPr>
            <w:rStyle w:val="19"/>
            <w:rFonts w:ascii="Tinos" w:eastAsia="Tinos" w:hAnsi="Tinos" w:cs="Tinos"/>
          </w:rPr>
          <w:t>olimto@tv.rosseti-sib.ru.</w:t>
        </w:r>
      </w:hyperlink>
      <w:r>
        <w:rPr>
          <w:rFonts w:ascii="Tinos" w:eastAsia="Tinos" w:hAnsi="Tinos" w:cs="Tinos"/>
        </w:rPr>
        <w:t xml:space="preserve"> </w:t>
      </w:r>
    </w:p>
    <w:p w:rsidR="0082483E" w:rsidRDefault="00542444">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82483E" w:rsidRDefault="00542444" w:rsidP="00542444">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82483E" w:rsidRDefault="00542444" w:rsidP="00542444">
      <w:pPr>
        <w:pStyle w:val="af2"/>
        <w:widowControl w:val="0"/>
        <w:numPr>
          <w:ilvl w:val="1"/>
          <w:numId w:val="6"/>
        </w:numPr>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82483E" w:rsidRDefault="00542444" w:rsidP="00542444">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82483E" w:rsidRDefault="00542444" w:rsidP="00542444">
      <w:pPr>
        <w:pStyle w:val="af2"/>
        <w:widowControl w:val="0"/>
        <w:numPr>
          <w:ilvl w:val="1"/>
          <w:numId w:val="6"/>
        </w:numPr>
        <w:suppressLineNumbers/>
        <w:tabs>
          <w:tab w:val="left" w:pos="567"/>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82483E" w:rsidRDefault="00542444" w:rsidP="00542444">
      <w:pPr>
        <w:widowControl w:val="0"/>
        <w:numPr>
          <w:ilvl w:val="0"/>
          <w:numId w:val="6"/>
        </w:numPr>
        <w:suppressLineNumbers/>
        <w:tabs>
          <w:tab w:val="left" w:pos="425"/>
          <w:tab w:val="left" w:pos="567"/>
        </w:tabs>
        <w:spacing w:after="0" w:line="17" w:lineRule="atLeast"/>
        <w:ind w:left="0" w:firstLine="0"/>
        <w:jc w:val="center"/>
        <w:rPr>
          <w:rFonts w:ascii="Tinos" w:hAnsi="Tinos" w:cs="Tinos"/>
          <w:b/>
        </w:rPr>
      </w:pPr>
      <w:r>
        <w:rPr>
          <w:rFonts w:ascii="Tinos" w:eastAsia="Tinos" w:hAnsi="Tinos" w:cs="Tinos"/>
          <w:b/>
        </w:rPr>
        <w:t>Приложения к Договору</w:t>
      </w:r>
    </w:p>
    <w:p w:rsidR="0082483E" w:rsidRDefault="00542444" w:rsidP="00542444">
      <w:pPr>
        <w:widowControl w:val="0"/>
        <w:numPr>
          <w:ilvl w:val="1"/>
          <w:numId w:val="6"/>
        </w:numPr>
        <w:suppressLineNumbers/>
        <w:tabs>
          <w:tab w:val="left" w:pos="567"/>
        </w:tabs>
        <w:spacing w:after="0" w:line="17" w:lineRule="atLeast"/>
        <w:ind w:left="0" w:firstLine="0"/>
        <w:jc w:val="both"/>
        <w:rPr>
          <w:rFonts w:ascii="Tinos" w:hAnsi="Tinos" w:cs="Tinos"/>
        </w:rPr>
      </w:pPr>
      <w:r>
        <w:rPr>
          <w:rFonts w:ascii="Tinos" w:eastAsia="Tinos" w:hAnsi="Tinos" w:cs="Tinos"/>
        </w:rPr>
        <w:t>Приложение № 1. Спецификация.</w:t>
      </w:r>
    </w:p>
    <w:p w:rsidR="0082483E" w:rsidRDefault="00542444" w:rsidP="00542444">
      <w:pPr>
        <w:widowControl w:val="0"/>
        <w:numPr>
          <w:ilvl w:val="1"/>
          <w:numId w:val="6"/>
        </w:numPr>
        <w:suppressLineNumbers/>
        <w:tabs>
          <w:tab w:val="left" w:pos="567"/>
        </w:tabs>
        <w:spacing w:after="0" w:line="17" w:lineRule="atLeast"/>
        <w:ind w:left="0" w:firstLine="0"/>
        <w:jc w:val="both"/>
        <w:rPr>
          <w:rFonts w:ascii="Tinos" w:hAnsi="Tinos" w:cs="Tinos"/>
          <w:b/>
        </w:rPr>
      </w:pPr>
      <w:r>
        <w:rPr>
          <w:rFonts w:ascii="Tinos" w:eastAsia="Tinos" w:hAnsi="Tinos" w:cs="Tinos"/>
        </w:rPr>
        <w:t>Приложение № 2. Информация о собственниках контрагента (форма).</w:t>
      </w:r>
    </w:p>
    <w:p w:rsidR="0082483E" w:rsidRDefault="00542444" w:rsidP="00542444">
      <w:pPr>
        <w:widowControl w:val="0"/>
        <w:numPr>
          <w:ilvl w:val="1"/>
          <w:numId w:val="6"/>
        </w:numPr>
        <w:suppressLineNumbers/>
        <w:tabs>
          <w:tab w:val="left" w:pos="567"/>
        </w:tabs>
        <w:spacing w:after="0" w:line="17" w:lineRule="atLeast"/>
        <w:ind w:left="0" w:firstLine="0"/>
        <w:jc w:val="both"/>
        <w:rPr>
          <w:rFonts w:ascii="Tinos" w:hAnsi="Tinos" w:cs="Tinos"/>
        </w:rPr>
      </w:pPr>
      <w:r>
        <w:rPr>
          <w:rFonts w:ascii="Tinos" w:eastAsia="Tinos" w:hAnsi="Tinos" w:cs="Tinos"/>
        </w:rPr>
        <w:t>Приложение № 3. Согласие на обработку персональных данных (форма).</w:t>
      </w:r>
    </w:p>
    <w:p w:rsidR="0082483E" w:rsidRDefault="00542444" w:rsidP="00542444">
      <w:pPr>
        <w:widowControl w:val="0"/>
        <w:numPr>
          <w:ilvl w:val="1"/>
          <w:numId w:val="6"/>
        </w:numPr>
        <w:suppressLineNumbers/>
        <w:tabs>
          <w:tab w:val="left" w:pos="567"/>
        </w:tabs>
        <w:spacing w:after="0" w:line="17" w:lineRule="atLeast"/>
        <w:ind w:left="0" w:firstLine="0"/>
        <w:jc w:val="both"/>
        <w:rPr>
          <w:rFonts w:ascii="Tinos" w:hAnsi="Tinos" w:cs="Tinos"/>
        </w:rPr>
      </w:pPr>
      <w:r>
        <w:rPr>
          <w:rFonts w:ascii="Tinos" w:eastAsia="Tinos" w:hAnsi="Tinos" w:cs="Tinos"/>
        </w:rPr>
        <w:t>Приложение № 4. Условия предоставления обеспечения исполнения обязательств при аномально низкой цене;</w:t>
      </w:r>
    </w:p>
    <w:p w:rsidR="0082483E" w:rsidRDefault="00542444" w:rsidP="00542444">
      <w:pPr>
        <w:widowControl w:val="0"/>
        <w:numPr>
          <w:ilvl w:val="1"/>
          <w:numId w:val="6"/>
        </w:numPr>
        <w:suppressLineNumbers/>
        <w:tabs>
          <w:tab w:val="left" w:pos="567"/>
        </w:tabs>
        <w:spacing w:after="0" w:line="17" w:lineRule="atLeast"/>
        <w:ind w:left="0" w:firstLine="0"/>
        <w:jc w:val="both"/>
        <w:rPr>
          <w:rFonts w:ascii="Tinos" w:hAnsi="Tinos" w:cs="Tinos"/>
        </w:rPr>
      </w:pPr>
      <w:r>
        <w:rPr>
          <w:rFonts w:ascii="Tinos" w:eastAsia="Tinos" w:hAnsi="Tinos" w:cs="Tinos"/>
        </w:rPr>
        <w:t>Приложение № 5. Форма Заявки на поставку Продукции.</w:t>
      </w:r>
    </w:p>
    <w:p w:rsidR="0082483E" w:rsidRDefault="0082483E">
      <w:pPr>
        <w:widowControl w:val="0"/>
        <w:suppressLineNumbers/>
        <w:tabs>
          <w:tab w:val="left" w:pos="567"/>
        </w:tabs>
        <w:spacing w:after="0" w:line="17" w:lineRule="atLeast"/>
        <w:ind w:left="360"/>
        <w:jc w:val="both"/>
        <w:rPr>
          <w:rFonts w:ascii="Tinos" w:hAnsi="Tinos" w:cs="Tinos"/>
        </w:rPr>
      </w:pPr>
    </w:p>
    <w:p w:rsidR="0082483E" w:rsidRDefault="00542444">
      <w:pPr>
        <w:widowControl w:val="0"/>
        <w:suppressLineNumbers/>
        <w:tabs>
          <w:tab w:val="left" w:pos="567"/>
        </w:tabs>
        <w:spacing w:after="0" w:line="17" w:lineRule="atLeast"/>
        <w:jc w:val="center"/>
        <w:rPr>
          <w:rFonts w:ascii="Tinos" w:hAnsi="Tinos" w:cs="Tinos"/>
          <w:b/>
        </w:rPr>
      </w:pPr>
      <w:r>
        <w:rPr>
          <w:rFonts w:ascii="Tinos" w:eastAsia="Tinos" w:hAnsi="Tinos" w:cs="Tinos"/>
          <w:b/>
        </w:rPr>
        <w:t>16.  Юридические адреса и реквизиты сторон</w:t>
      </w:r>
    </w:p>
    <w:tbl>
      <w:tblPr>
        <w:tblW w:w="10063" w:type="dxa"/>
        <w:tblInd w:w="-1" w:type="dxa"/>
        <w:tblLayout w:type="fixed"/>
        <w:tblLook w:val="04A0" w:firstRow="1" w:lastRow="0" w:firstColumn="1" w:lastColumn="0" w:noHBand="0" w:noVBand="1"/>
      </w:tblPr>
      <w:tblGrid>
        <w:gridCol w:w="5102"/>
        <w:gridCol w:w="4961"/>
      </w:tblGrid>
      <w:tr w:rsidR="0082483E">
        <w:trPr>
          <w:trHeight w:val="411"/>
        </w:trPr>
        <w:tc>
          <w:tcPr>
            <w:tcW w:w="5102" w:type="dxa"/>
          </w:tcPr>
          <w:p w:rsidR="0082483E" w:rsidRDefault="0082483E">
            <w:pPr>
              <w:widowControl w:val="0"/>
              <w:suppressLineNumbers/>
              <w:shd w:val="clear" w:color="auto" w:fill="FFFFFF"/>
              <w:tabs>
                <w:tab w:val="left" w:pos="567"/>
              </w:tabs>
              <w:spacing w:after="0" w:line="17" w:lineRule="atLeast"/>
              <w:rPr>
                <w:rFonts w:ascii="Tinos" w:hAnsi="Tinos" w:cs="Tinos"/>
                <w:b/>
                <w:bCs/>
              </w:rPr>
            </w:pPr>
          </w:p>
          <w:p w:rsidR="0082483E" w:rsidRDefault="00542444">
            <w:pPr>
              <w:widowControl w:val="0"/>
              <w:suppressLineNumbers/>
              <w:shd w:val="clear" w:color="auto" w:fill="FFFFFF"/>
              <w:tabs>
                <w:tab w:val="left" w:pos="567"/>
              </w:tabs>
              <w:spacing w:after="0" w:line="17" w:lineRule="atLeast"/>
              <w:rPr>
                <w:rFonts w:ascii="Tinos" w:eastAsia="Tinos" w:hAnsi="Tinos" w:cs="Tinos"/>
                <w:b/>
                <w:bCs/>
              </w:rPr>
            </w:pPr>
            <w:r>
              <w:rPr>
                <w:rFonts w:ascii="Tinos" w:eastAsia="Tinos" w:hAnsi="Tinos" w:cs="Tinos"/>
                <w:b/>
                <w:bCs/>
              </w:rPr>
              <w:t>Покупатель:</w:t>
            </w:r>
          </w:p>
          <w:p w:rsidR="0082483E" w:rsidRDefault="00542444">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82483E" w:rsidRDefault="00542444">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82483E" w:rsidRDefault="00542444">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82483E" w:rsidRDefault="00542444">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82483E" w:rsidRDefault="00542444">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82483E" w:rsidRDefault="00542444">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82483E" w:rsidRDefault="00542444">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82483E" w:rsidRDefault="00542444">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82483E" w:rsidRDefault="00542444">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82483E" w:rsidRDefault="00542444">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82483E" w:rsidRDefault="00542444">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82483E" w:rsidRDefault="00542444">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82483E" w:rsidRDefault="0082483E">
            <w:pPr>
              <w:widowControl w:val="0"/>
              <w:suppressLineNumbers/>
              <w:shd w:val="clear" w:color="auto" w:fill="FFFFFF"/>
              <w:tabs>
                <w:tab w:val="left" w:pos="567"/>
              </w:tabs>
              <w:spacing w:after="0" w:line="17" w:lineRule="atLeast"/>
              <w:rPr>
                <w:rFonts w:ascii="Tinos" w:hAnsi="Tinos" w:cs="Tinos"/>
              </w:rPr>
            </w:pPr>
          </w:p>
          <w:p w:rsidR="0082483E" w:rsidRDefault="0082483E">
            <w:pPr>
              <w:widowControl w:val="0"/>
              <w:suppressLineNumbers/>
              <w:shd w:val="clear" w:color="auto" w:fill="FFFFFF"/>
              <w:tabs>
                <w:tab w:val="left" w:pos="567"/>
              </w:tabs>
              <w:spacing w:after="0" w:line="17" w:lineRule="atLeast"/>
              <w:rPr>
                <w:rFonts w:ascii="Tinos" w:hAnsi="Tinos" w:cs="Tinos"/>
              </w:rPr>
            </w:pPr>
          </w:p>
          <w:p w:rsidR="0082483E" w:rsidRDefault="00542444">
            <w:pPr>
              <w:widowControl w:val="0"/>
              <w:suppressLineNumbers/>
              <w:shd w:val="clear" w:color="auto" w:fill="FFFFFF"/>
              <w:tabs>
                <w:tab w:val="left" w:pos="567"/>
              </w:tabs>
              <w:spacing w:after="0" w:line="17" w:lineRule="atLeast"/>
              <w:rPr>
                <w:rFonts w:ascii="Tinos" w:eastAsia="Tinos" w:hAnsi="Tinos" w:cs="Tinos"/>
              </w:rPr>
            </w:pPr>
            <w:r>
              <w:rPr>
                <w:rFonts w:ascii="Tinos" w:eastAsia="Tinos" w:hAnsi="Tinos" w:cs="Tinos"/>
              </w:rPr>
              <w:t>_____________________/ А.И. Таранков /</w:t>
            </w:r>
          </w:p>
        </w:tc>
        <w:tc>
          <w:tcPr>
            <w:tcW w:w="4961" w:type="dxa"/>
          </w:tcPr>
          <w:p w:rsidR="0082483E" w:rsidRDefault="0082483E">
            <w:pPr>
              <w:widowControl w:val="0"/>
              <w:suppressLineNumbers/>
              <w:shd w:val="clear" w:color="auto" w:fill="FFFFFF"/>
              <w:tabs>
                <w:tab w:val="left" w:pos="567"/>
              </w:tabs>
              <w:spacing w:after="0" w:line="17" w:lineRule="atLeast"/>
              <w:rPr>
                <w:rFonts w:ascii="Tinos" w:hAnsi="Tinos" w:cs="Tinos"/>
                <w:b/>
                <w:bCs/>
              </w:rPr>
            </w:pPr>
          </w:p>
          <w:p w:rsidR="0082483E" w:rsidRDefault="00542444">
            <w:pPr>
              <w:widowControl w:val="0"/>
              <w:suppressLineNumbers/>
              <w:shd w:val="clear" w:color="auto" w:fill="FFFFFF"/>
              <w:tabs>
                <w:tab w:val="left" w:pos="567"/>
              </w:tabs>
              <w:spacing w:after="0" w:line="17" w:lineRule="atLeast"/>
              <w:rPr>
                <w:rFonts w:ascii="Tinos" w:eastAsia="Tinos" w:hAnsi="Tinos" w:cs="Tinos"/>
                <w:b/>
                <w:bCs/>
              </w:rPr>
            </w:pPr>
            <w:r>
              <w:rPr>
                <w:rFonts w:ascii="Tinos" w:eastAsia="Tinos" w:hAnsi="Tinos" w:cs="Tinos"/>
                <w:b/>
                <w:bCs/>
              </w:rPr>
              <w:t>Поставщик:</w:t>
            </w:r>
          </w:p>
          <w:p w:rsidR="0082483E" w:rsidRDefault="0082483E">
            <w:pPr>
              <w:tabs>
                <w:tab w:val="left" w:pos="567"/>
              </w:tabs>
              <w:spacing w:after="0" w:line="17" w:lineRule="atLeast"/>
              <w:rPr>
                <w:rFonts w:ascii="Tinos" w:hAnsi="Tinos" w:cs="Tinos"/>
              </w:rPr>
            </w:pPr>
          </w:p>
          <w:p w:rsidR="0082483E" w:rsidRDefault="00542444">
            <w:pPr>
              <w:tabs>
                <w:tab w:val="left" w:pos="567"/>
              </w:tabs>
              <w:spacing w:after="0" w:line="17" w:lineRule="atLeast"/>
              <w:rPr>
                <w:rFonts w:ascii="Tinos" w:hAnsi="Tinos" w:cs="Tinos"/>
              </w:rPr>
            </w:pPr>
            <w:r>
              <w:rPr>
                <w:rFonts w:ascii="Tinos" w:eastAsia="Tinos" w:hAnsi="Tinos" w:cs="Tinos"/>
              </w:rPr>
              <w:t>Адрес юридический:</w:t>
            </w:r>
          </w:p>
          <w:p w:rsidR="0082483E" w:rsidRDefault="00542444">
            <w:pPr>
              <w:tabs>
                <w:tab w:val="left" w:pos="567"/>
              </w:tabs>
              <w:spacing w:after="0" w:line="17" w:lineRule="atLeast"/>
              <w:rPr>
                <w:rFonts w:ascii="Tinos" w:hAnsi="Tinos" w:cs="Tinos"/>
              </w:rPr>
            </w:pPr>
            <w:r>
              <w:rPr>
                <w:rFonts w:ascii="Tinos" w:eastAsia="Tinos" w:hAnsi="Tinos" w:cs="Tinos"/>
              </w:rPr>
              <w:t xml:space="preserve">Адрес почтовый: </w:t>
            </w:r>
          </w:p>
          <w:p w:rsidR="0082483E" w:rsidRDefault="00542444">
            <w:pPr>
              <w:tabs>
                <w:tab w:val="left" w:pos="567"/>
              </w:tabs>
              <w:spacing w:after="0" w:line="17" w:lineRule="atLeast"/>
              <w:rPr>
                <w:rFonts w:ascii="Tinos" w:hAnsi="Tinos" w:cs="Tinos"/>
              </w:rPr>
            </w:pPr>
            <w:r>
              <w:rPr>
                <w:rFonts w:ascii="Tinos" w:eastAsia="Tinos" w:hAnsi="Tinos" w:cs="Tinos"/>
              </w:rPr>
              <w:t>ИНН/КПП</w:t>
            </w:r>
          </w:p>
          <w:p w:rsidR="0082483E" w:rsidRDefault="00542444">
            <w:pPr>
              <w:tabs>
                <w:tab w:val="left" w:pos="567"/>
              </w:tabs>
              <w:spacing w:after="0" w:line="17" w:lineRule="atLeast"/>
              <w:rPr>
                <w:rFonts w:ascii="Tinos" w:hAnsi="Tinos" w:cs="Tinos"/>
              </w:rPr>
            </w:pPr>
            <w:r>
              <w:rPr>
                <w:rFonts w:ascii="Tinos" w:eastAsia="Tinos" w:hAnsi="Tinos" w:cs="Tinos"/>
              </w:rPr>
              <w:t xml:space="preserve">Р/с </w:t>
            </w:r>
          </w:p>
          <w:p w:rsidR="0082483E" w:rsidRDefault="00542444">
            <w:pPr>
              <w:tabs>
                <w:tab w:val="left" w:pos="567"/>
              </w:tabs>
              <w:spacing w:after="0" w:line="17" w:lineRule="atLeast"/>
              <w:rPr>
                <w:rFonts w:ascii="Tinos" w:hAnsi="Tinos" w:cs="Tinos"/>
              </w:rPr>
            </w:pPr>
            <w:r>
              <w:rPr>
                <w:rFonts w:ascii="Tinos" w:eastAsia="Tinos" w:hAnsi="Tinos" w:cs="Tinos"/>
              </w:rPr>
              <w:t>К/с</w:t>
            </w:r>
          </w:p>
          <w:p w:rsidR="0082483E" w:rsidRDefault="00542444">
            <w:pPr>
              <w:tabs>
                <w:tab w:val="left" w:pos="567"/>
              </w:tabs>
              <w:spacing w:after="0" w:line="17" w:lineRule="atLeast"/>
              <w:rPr>
                <w:rFonts w:ascii="Tinos" w:hAnsi="Tinos" w:cs="Tinos"/>
              </w:rPr>
            </w:pPr>
            <w:r>
              <w:rPr>
                <w:rFonts w:ascii="Tinos" w:eastAsia="Tinos" w:hAnsi="Tinos" w:cs="Tinos"/>
              </w:rPr>
              <w:t>БИК</w:t>
            </w:r>
          </w:p>
          <w:p w:rsidR="0082483E" w:rsidRDefault="00542444">
            <w:pPr>
              <w:tabs>
                <w:tab w:val="left" w:pos="567"/>
              </w:tabs>
              <w:spacing w:after="0" w:line="17" w:lineRule="atLeast"/>
              <w:rPr>
                <w:rFonts w:ascii="Tinos" w:hAnsi="Tinos" w:cs="Tinos"/>
              </w:rPr>
            </w:pPr>
            <w:r>
              <w:rPr>
                <w:rFonts w:ascii="Tinos" w:eastAsia="Tinos" w:hAnsi="Tinos" w:cs="Tinos"/>
              </w:rPr>
              <w:t>ОГРН</w:t>
            </w:r>
          </w:p>
          <w:p w:rsidR="0082483E" w:rsidRDefault="00542444">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82483E" w:rsidRDefault="0082483E">
            <w:pPr>
              <w:widowControl w:val="0"/>
              <w:suppressLineNumbers/>
              <w:shd w:val="clear" w:color="auto" w:fill="FFFFFF"/>
              <w:tabs>
                <w:tab w:val="left" w:pos="567"/>
              </w:tabs>
              <w:spacing w:after="0" w:line="17" w:lineRule="atLeast"/>
              <w:rPr>
                <w:rFonts w:ascii="Tinos" w:hAnsi="Tinos" w:cs="Tinos"/>
                <w:bCs/>
              </w:rPr>
            </w:pPr>
          </w:p>
          <w:p w:rsidR="0082483E" w:rsidRDefault="0082483E">
            <w:pPr>
              <w:widowControl w:val="0"/>
              <w:suppressLineNumbers/>
              <w:shd w:val="clear" w:color="auto" w:fill="FFFFFF"/>
              <w:tabs>
                <w:tab w:val="left" w:pos="567"/>
              </w:tabs>
              <w:spacing w:after="0" w:line="17" w:lineRule="atLeast"/>
              <w:rPr>
                <w:rFonts w:ascii="Tinos" w:hAnsi="Tinos" w:cs="Tinos"/>
                <w:bCs/>
              </w:rPr>
            </w:pPr>
          </w:p>
          <w:p w:rsidR="0082483E" w:rsidRDefault="0082483E">
            <w:pPr>
              <w:widowControl w:val="0"/>
              <w:suppressLineNumbers/>
              <w:shd w:val="clear" w:color="auto" w:fill="FFFFFF"/>
              <w:tabs>
                <w:tab w:val="left" w:pos="567"/>
              </w:tabs>
              <w:spacing w:after="0" w:line="17" w:lineRule="atLeast"/>
              <w:rPr>
                <w:rFonts w:ascii="Tinos" w:hAnsi="Tinos" w:cs="Tinos"/>
                <w:bCs/>
              </w:rPr>
            </w:pPr>
          </w:p>
          <w:p w:rsidR="0082483E" w:rsidRDefault="0082483E">
            <w:pPr>
              <w:widowControl w:val="0"/>
              <w:suppressLineNumbers/>
              <w:shd w:val="clear" w:color="auto" w:fill="FFFFFF"/>
              <w:tabs>
                <w:tab w:val="left" w:pos="567"/>
              </w:tabs>
              <w:spacing w:after="0" w:line="17" w:lineRule="atLeast"/>
              <w:rPr>
                <w:rFonts w:ascii="Tinos" w:hAnsi="Tinos" w:cs="Tinos"/>
                <w:bCs/>
              </w:rPr>
            </w:pPr>
          </w:p>
          <w:p w:rsidR="0082483E" w:rsidRDefault="0082483E">
            <w:pPr>
              <w:widowControl w:val="0"/>
              <w:suppressLineNumbers/>
              <w:shd w:val="clear" w:color="auto" w:fill="FFFFFF"/>
              <w:tabs>
                <w:tab w:val="left" w:pos="567"/>
              </w:tabs>
              <w:spacing w:after="0" w:line="17" w:lineRule="atLeast"/>
              <w:rPr>
                <w:rFonts w:ascii="Tinos" w:hAnsi="Tinos" w:cs="Tinos"/>
              </w:rPr>
            </w:pPr>
          </w:p>
          <w:p w:rsidR="0082483E" w:rsidRDefault="00542444">
            <w:pPr>
              <w:widowControl w:val="0"/>
              <w:suppressLineNumbers/>
              <w:shd w:val="clear" w:color="auto" w:fill="FFFFFF"/>
              <w:tabs>
                <w:tab w:val="left" w:pos="567"/>
              </w:tabs>
              <w:spacing w:after="0" w:line="17" w:lineRule="atLeast"/>
              <w:rPr>
                <w:rFonts w:ascii="Tinos" w:eastAsia="Tinos" w:hAnsi="Tinos" w:cs="Tinos"/>
              </w:rPr>
            </w:pPr>
            <w:r>
              <w:rPr>
                <w:rFonts w:ascii="Tinos" w:eastAsia="Tinos" w:hAnsi="Tinos" w:cs="Tinos"/>
                <w:bCs/>
              </w:rPr>
              <w:t>_____________________/  /</w:t>
            </w:r>
          </w:p>
        </w:tc>
      </w:tr>
      <w:tr w:rsidR="0082483E">
        <w:trPr>
          <w:trHeight w:val="202"/>
        </w:trPr>
        <w:tc>
          <w:tcPr>
            <w:tcW w:w="5102" w:type="dxa"/>
          </w:tcPr>
          <w:p w:rsidR="0082483E" w:rsidRDefault="00542444">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4961" w:type="dxa"/>
          </w:tcPr>
          <w:p w:rsidR="0082483E" w:rsidRDefault="00542444">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82483E">
        <w:trPr>
          <w:trHeight w:val="679"/>
        </w:trPr>
        <w:tc>
          <w:tcPr>
            <w:tcW w:w="5102" w:type="dxa"/>
          </w:tcPr>
          <w:p w:rsidR="0082483E" w:rsidRDefault="00542444">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4961" w:type="dxa"/>
          </w:tcPr>
          <w:p w:rsidR="0082483E" w:rsidRDefault="00542444">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82483E" w:rsidRDefault="0082483E">
            <w:pPr>
              <w:widowControl w:val="0"/>
              <w:suppressLineNumbers/>
              <w:shd w:val="clear" w:color="auto" w:fill="FFFFFF"/>
              <w:tabs>
                <w:tab w:val="left" w:pos="567"/>
              </w:tabs>
              <w:spacing w:after="0" w:line="17" w:lineRule="atLeast"/>
              <w:rPr>
                <w:rFonts w:ascii="Tinos" w:hAnsi="Tinos" w:cs="Tinos"/>
              </w:rPr>
            </w:pPr>
          </w:p>
        </w:tc>
      </w:tr>
    </w:tbl>
    <w:p w:rsidR="0082483E" w:rsidRDefault="0082483E">
      <w:pPr>
        <w:pStyle w:val="2"/>
        <w:keepNext w:val="0"/>
        <w:numPr>
          <w:ilvl w:val="0"/>
          <w:numId w:val="0"/>
        </w:numPr>
        <w:spacing w:before="0" w:after="0"/>
        <w:rPr>
          <w:b w:val="0"/>
          <w:caps w:val="0"/>
          <w:sz w:val="22"/>
          <w:szCs w:val="22"/>
        </w:rPr>
        <w:sectPr w:rsidR="0082483E">
          <w:footerReference w:type="default" r:id="rId18"/>
          <w:pgSz w:w="11906" w:h="16838"/>
          <w:pgMar w:top="709" w:right="992" w:bottom="567" w:left="993" w:header="709" w:footer="709" w:gutter="0"/>
          <w:cols w:space="708"/>
          <w:docGrid w:linePitch="360"/>
        </w:sectPr>
      </w:pPr>
    </w:p>
    <w:p w:rsidR="0082483E" w:rsidRDefault="0082483E">
      <w:pPr>
        <w:spacing w:after="0" w:line="240" w:lineRule="auto"/>
        <w:rPr>
          <w:rFonts w:ascii="Times New Roman" w:eastAsia="Times New Roman" w:hAnsi="Times New Roman" w:cs="Times New Roman"/>
          <w:b/>
        </w:rPr>
      </w:pPr>
    </w:p>
    <w:p w:rsidR="0082483E" w:rsidRDefault="00542444">
      <w:pPr>
        <w:spacing w:after="0" w:line="17" w:lineRule="atLeast"/>
        <w:ind w:left="6237"/>
        <w:rPr>
          <w:rFonts w:ascii="Tinos" w:hAnsi="Tinos" w:cs="Tinos"/>
          <w:b/>
          <w:sz w:val="20"/>
          <w:szCs w:val="20"/>
        </w:rPr>
      </w:pPr>
      <w:r>
        <w:rPr>
          <w:rFonts w:ascii="Tinos" w:eastAsia="Tinos" w:hAnsi="Tinos" w:cs="Tinos"/>
          <w:b/>
          <w:sz w:val="20"/>
          <w:szCs w:val="20"/>
        </w:rPr>
        <w:t xml:space="preserve">           </w:t>
      </w:r>
    </w:p>
    <w:p w:rsidR="0082483E" w:rsidRDefault="00542444">
      <w:pPr>
        <w:spacing w:after="0" w:line="17" w:lineRule="atLeast"/>
        <w:ind w:left="6237"/>
        <w:rPr>
          <w:rFonts w:ascii="Tinos" w:hAnsi="Tinos" w:cs="Tinos"/>
          <w:sz w:val="20"/>
          <w:szCs w:val="20"/>
        </w:rPr>
      </w:pPr>
      <w:r>
        <w:rPr>
          <w:rFonts w:ascii="Tinos" w:eastAsia="Tinos" w:hAnsi="Tinos" w:cs="Tinos"/>
          <w:b/>
          <w:sz w:val="20"/>
          <w:szCs w:val="20"/>
        </w:rPr>
        <w:t xml:space="preserve"> </w:t>
      </w:r>
      <w:r>
        <w:rPr>
          <w:rFonts w:ascii="Tinos" w:eastAsia="Tinos" w:hAnsi="Tinos" w:cs="Tinos"/>
          <w:sz w:val="20"/>
          <w:szCs w:val="20"/>
        </w:rPr>
        <w:t xml:space="preserve">    Приложение № 1</w:t>
      </w:r>
    </w:p>
    <w:p w:rsidR="0082483E" w:rsidRDefault="00542444">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82483E" w:rsidRDefault="00542444">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82483E" w:rsidRDefault="0082483E">
      <w:pPr>
        <w:widowControl w:val="0"/>
        <w:suppressLineNumbers/>
        <w:spacing w:after="0" w:line="17" w:lineRule="atLeast"/>
        <w:jc w:val="center"/>
        <w:rPr>
          <w:rFonts w:ascii="Tinos" w:hAnsi="Tinos" w:cs="Tinos"/>
          <w:bCs/>
          <w:sz w:val="20"/>
          <w:szCs w:val="20"/>
        </w:rPr>
      </w:pPr>
    </w:p>
    <w:p w:rsidR="0082483E" w:rsidRDefault="0082483E">
      <w:pPr>
        <w:widowControl w:val="0"/>
        <w:suppressLineNumbers/>
        <w:spacing w:after="0" w:line="17" w:lineRule="atLeast"/>
        <w:jc w:val="center"/>
        <w:rPr>
          <w:rFonts w:ascii="Tinos" w:hAnsi="Tinos" w:cs="Tinos"/>
          <w:bCs/>
          <w:sz w:val="20"/>
          <w:szCs w:val="20"/>
        </w:rPr>
      </w:pPr>
    </w:p>
    <w:p w:rsidR="0082483E" w:rsidRDefault="00542444">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82483E" w:rsidRDefault="00542444">
      <w:pPr>
        <w:widowControl w:val="0"/>
        <w:suppressLineNumbers/>
        <w:spacing w:after="0" w:line="17" w:lineRule="atLeast"/>
        <w:jc w:val="center"/>
        <w:rPr>
          <w:rFonts w:ascii="Tinos" w:hAnsi="Tinos" w:cs="Tinos"/>
          <w:bCs/>
          <w:sz w:val="20"/>
          <w:szCs w:val="20"/>
        </w:rPr>
      </w:pPr>
      <w:r>
        <w:rPr>
          <w:rFonts w:ascii="Tinos" w:eastAsia="Tinos" w:hAnsi="Tinos" w:cs="Tinos"/>
          <w:bCs/>
        </w:rPr>
        <w:t>к Договору поставки № _____________от_______20__г.</w:t>
      </w:r>
    </w:p>
    <w:tbl>
      <w:tblPr>
        <w:tblpPr w:leftFromText="180" w:rightFromText="180" w:vertAnchor="page" w:horzAnchor="page" w:tblpX="850" w:tblpY="3116"/>
        <w:tblW w:w="10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134"/>
        <w:gridCol w:w="4110"/>
        <w:gridCol w:w="1417"/>
        <w:gridCol w:w="1134"/>
        <w:gridCol w:w="796"/>
        <w:gridCol w:w="1187"/>
      </w:tblGrid>
      <w:tr w:rsidR="0082483E">
        <w:tc>
          <w:tcPr>
            <w:tcW w:w="567" w:type="dxa"/>
            <w:vAlign w:val="center"/>
          </w:tcPr>
          <w:p w:rsidR="0082483E" w:rsidRDefault="00542444">
            <w:pPr>
              <w:widowControl w:val="0"/>
              <w:spacing w:after="0" w:line="17" w:lineRule="atLeast"/>
              <w:jc w:val="center"/>
              <w:rPr>
                <w:rFonts w:ascii="Tinos" w:hAnsi="Tinos" w:cs="Tinos"/>
                <w:b/>
                <w:bCs/>
                <w:sz w:val="18"/>
                <w:szCs w:val="18"/>
              </w:rPr>
            </w:pPr>
            <w:r>
              <w:rPr>
                <w:rFonts w:ascii="Tinos" w:eastAsia="Tinos" w:hAnsi="Tinos" w:cs="Tinos"/>
                <w:b/>
                <w:bCs/>
                <w:sz w:val="18"/>
                <w:szCs w:val="18"/>
              </w:rPr>
              <w:t>№ п/п</w:t>
            </w:r>
          </w:p>
        </w:tc>
        <w:tc>
          <w:tcPr>
            <w:tcW w:w="1134" w:type="dxa"/>
            <w:vAlign w:val="center"/>
          </w:tcPr>
          <w:p w:rsidR="0082483E" w:rsidRDefault="00542444">
            <w:pPr>
              <w:widowControl w:val="0"/>
              <w:spacing w:after="0" w:line="17" w:lineRule="atLeast"/>
              <w:jc w:val="center"/>
              <w:rPr>
                <w:rFonts w:ascii="Tinos" w:hAnsi="Tinos" w:cs="Tinos"/>
                <w:b/>
                <w:bCs/>
                <w:sz w:val="18"/>
                <w:szCs w:val="18"/>
              </w:rPr>
            </w:pPr>
            <w:r>
              <w:rPr>
                <w:rFonts w:ascii="Tinos" w:eastAsia="Tinos" w:hAnsi="Tinos" w:cs="Tinos"/>
                <w:b/>
                <w:bCs/>
                <w:sz w:val="18"/>
                <w:szCs w:val="18"/>
              </w:rPr>
              <w:t>Номенклатурный №</w:t>
            </w:r>
          </w:p>
        </w:tc>
        <w:tc>
          <w:tcPr>
            <w:tcW w:w="4110" w:type="dxa"/>
            <w:vAlign w:val="center"/>
          </w:tcPr>
          <w:p w:rsidR="0082483E" w:rsidRDefault="00542444">
            <w:pPr>
              <w:widowControl w:val="0"/>
              <w:spacing w:after="0" w:line="17" w:lineRule="atLeast"/>
              <w:jc w:val="center"/>
              <w:rPr>
                <w:rFonts w:ascii="Tinos" w:hAnsi="Tinos" w:cs="Tinos"/>
                <w:b/>
                <w:bCs/>
                <w:sz w:val="18"/>
                <w:szCs w:val="18"/>
              </w:rPr>
            </w:pPr>
            <w:r>
              <w:rPr>
                <w:rFonts w:ascii="Tinos" w:eastAsia="Tinos" w:hAnsi="Tinos" w:cs="Tinos"/>
                <w:b/>
                <w:bCs/>
                <w:sz w:val="18"/>
                <w:szCs w:val="18"/>
              </w:rPr>
              <w:t>Наименование, характеристика (комплектация) ТМЦ и оборудования</w:t>
            </w:r>
          </w:p>
        </w:tc>
        <w:tc>
          <w:tcPr>
            <w:tcW w:w="1417" w:type="dxa"/>
            <w:vAlign w:val="center"/>
          </w:tcPr>
          <w:p w:rsidR="0082483E" w:rsidRDefault="00542444">
            <w:pPr>
              <w:spacing w:after="0" w:line="17" w:lineRule="atLeast"/>
              <w:jc w:val="center"/>
              <w:rPr>
                <w:rFonts w:ascii="Tinos" w:hAnsi="Tinos" w:cs="Tinos"/>
                <w:b/>
                <w:bCs/>
                <w:sz w:val="18"/>
                <w:szCs w:val="18"/>
              </w:rPr>
            </w:pPr>
            <w:r>
              <w:rPr>
                <w:rFonts w:ascii="Tinos" w:eastAsia="Tinos" w:hAnsi="Tinos" w:cs="Tinos"/>
                <w:b/>
                <w:bCs/>
                <w:sz w:val="18"/>
                <w:szCs w:val="18"/>
              </w:rPr>
              <w:t>Страна происхождения товара, и производитель</w:t>
            </w:r>
          </w:p>
        </w:tc>
        <w:tc>
          <w:tcPr>
            <w:tcW w:w="1134" w:type="dxa"/>
            <w:vAlign w:val="center"/>
          </w:tcPr>
          <w:p w:rsidR="0082483E" w:rsidRDefault="00542444">
            <w:pPr>
              <w:widowControl w:val="0"/>
              <w:spacing w:after="0" w:line="17" w:lineRule="atLeast"/>
              <w:jc w:val="center"/>
              <w:rPr>
                <w:rFonts w:ascii="Tinos" w:hAnsi="Tinos" w:cs="Tinos"/>
                <w:b/>
                <w:bCs/>
                <w:sz w:val="18"/>
                <w:szCs w:val="18"/>
              </w:rPr>
            </w:pPr>
            <w:r>
              <w:rPr>
                <w:rFonts w:ascii="Tinos" w:eastAsia="Tinos" w:hAnsi="Tinos" w:cs="Tinos"/>
                <w:b/>
                <w:bCs/>
                <w:sz w:val="18"/>
                <w:szCs w:val="18"/>
              </w:rPr>
              <w:t>Номер реестровой записи (при наличии)</w:t>
            </w:r>
          </w:p>
        </w:tc>
        <w:tc>
          <w:tcPr>
            <w:tcW w:w="796" w:type="dxa"/>
            <w:vAlign w:val="center"/>
          </w:tcPr>
          <w:p w:rsidR="0082483E" w:rsidRDefault="00542444">
            <w:pPr>
              <w:widowControl w:val="0"/>
              <w:spacing w:after="0" w:line="17" w:lineRule="atLeast"/>
              <w:jc w:val="center"/>
              <w:rPr>
                <w:rFonts w:ascii="Tinos" w:hAnsi="Tinos" w:cs="Tinos"/>
                <w:b/>
                <w:bCs/>
                <w:sz w:val="18"/>
                <w:szCs w:val="18"/>
              </w:rPr>
            </w:pPr>
            <w:r>
              <w:rPr>
                <w:rFonts w:ascii="Tinos" w:eastAsia="Tinos" w:hAnsi="Tinos" w:cs="Tinos"/>
                <w:b/>
                <w:bCs/>
                <w:sz w:val="18"/>
                <w:szCs w:val="18"/>
              </w:rPr>
              <w:t>Ед.</w:t>
            </w:r>
            <w:r>
              <w:rPr>
                <w:rFonts w:ascii="Tinos" w:eastAsia="Tinos" w:hAnsi="Tinos" w:cs="Tinos"/>
                <w:b/>
                <w:bCs/>
                <w:sz w:val="18"/>
                <w:szCs w:val="18"/>
              </w:rPr>
              <w:br/>
              <w:t>изм.</w:t>
            </w:r>
          </w:p>
        </w:tc>
        <w:tc>
          <w:tcPr>
            <w:tcW w:w="1187" w:type="dxa"/>
            <w:vAlign w:val="center"/>
          </w:tcPr>
          <w:p w:rsidR="0082483E" w:rsidRDefault="00542444">
            <w:pPr>
              <w:widowControl w:val="0"/>
              <w:spacing w:after="0" w:line="17" w:lineRule="atLeast"/>
              <w:jc w:val="center"/>
              <w:rPr>
                <w:rFonts w:ascii="Tinos" w:hAnsi="Tinos" w:cs="Tinos"/>
                <w:b/>
                <w:bCs/>
                <w:sz w:val="18"/>
                <w:szCs w:val="18"/>
              </w:rPr>
            </w:pPr>
            <w:r>
              <w:rPr>
                <w:rFonts w:ascii="Tinos" w:eastAsia="Tinos" w:hAnsi="Tinos" w:cs="Tinos"/>
                <w:b/>
                <w:bCs/>
                <w:sz w:val="18"/>
                <w:szCs w:val="18"/>
              </w:rPr>
              <w:t>Цена,</w:t>
            </w:r>
          </w:p>
          <w:p w:rsidR="0082483E" w:rsidRDefault="00542444">
            <w:pPr>
              <w:widowControl w:val="0"/>
              <w:spacing w:after="0" w:line="17" w:lineRule="atLeast"/>
              <w:jc w:val="center"/>
              <w:rPr>
                <w:rFonts w:ascii="Tinos" w:hAnsi="Tinos" w:cs="Tinos"/>
                <w:b/>
                <w:bCs/>
                <w:sz w:val="18"/>
                <w:szCs w:val="18"/>
              </w:rPr>
            </w:pPr>
            <w:r>
              <w:rPr>
                <w:rFonts w:ascii="Tinos" w:eastAsia="Tinos" w:hAnsi="Tinos" w:cs="Tinos"/>
                <w:b/>
                <w:bCs/>
                <w:sz w:val="18"/>
                <w:szCs w:val="18"/>
              </w:rPr>
              <w:t>без НДС руб.</w:t>
            </w:r>
          </w:p>
        </w:tc>
      </w:tr>
      <w:tr w:rsidR="0082483E">
        <w:trPr>
          <w:trHeight w:val="233"/>
        </w:trPr>
        <w:tc>
          <w:tcPr>
            <w:tcW w:w="567" w:type="dxa"/>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1000018675</w:t>
            </w:r>
          </w:p>
        </w:tc>
        <w:tc>
          <w:tcPr>
            <w:tcW w:w="4110" w:type="dxa"/>
            <w:tcBorders>
              <w:top w:val="single" w:sz="4" w:space="0" w:color="auto"/>
              <w:left w:val="single" w:sz="4" w:space="0" w:color="auto"/>
              <w:bottom w:val="single" w:sz="4" w:space="0" w:color="auto"/>
              <w:right w:val="single" w:sz="4" w:space="0" w:color="auto"/>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205/75R16C 113/111R Ikon NordmanC ш</w:t>
            </w:r>
          </w:p>
        </w:tc>
        <w:tc>
          <w:tcPr>
            <w:tcW w:w="1417" w:type="dxa"/>
            <w:vAlign w:val="center"/>
          </w:tcPr>
          <w:p w:rsidR="0082483E" w:rsidRDefault="0082483E">
            <w:pPr>
              <w:spacing w:after="0" w:line="17" w:lineRule="atLeast"/>
              <w:rPr>
                <w:rFonts w:ascii="Tinos" w:hAnsi="Tinos" w:cs="Tinos"/>
                <w:sz w:val="18"/>
                <w:szCs w:val="18"/>
              </w:rPr>
            </w:pPr>
          </w:p>
        </w:tc>
        <w:tc>
          <w:tcPr>
            <w:tcW w:w="1134" w:type="dxa"/>
            <w:vAlign w:val="center"/>
          </w:tcPr>
          <w:p w:rsidR="0082483E" w:rsidRDefault="0082483E">
            <w:pPr>
              <w:spacing w:after="0" w:line="17" w:lineRule="atLeast"/>
              <w:rPr>
                <w:rFonts w:ascii="Tinos" w:hAnsi="Tinos" w:cs="Tinos"/>
                <w:sz w:val="18"/>
                <w:szCs w:val="18"/>
              </w:rPr>
            </w:pPr>
          </w:p>
        </w:tc>
        <w:tc>
          <w:tcPr>
            <w:tcW w:w="796" w:type="dxa"/>
            <w:tcBorders>
              <w:top w:val="single" w:sz="4" w:space="0" w:color="auto"/>
              <w:left w:val="single" w:sz="4" w:space="0" w:color="auto"/>
              <w:bottom w:val="single" w:sz="4" w:space="0" w:color="auto"/>
              <w:right w:val="single" w:sz="4" w:space="0" w:color="auto"/>
            </w:tcBorders>
            <w:shd w:val="clear" w:color="auto" w:fill="auto"/>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2</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2521300246</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235/75R15 105S Forward Profess 520</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3</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2521100047</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195/75R16С 107/105R КАМА НК-131</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4</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2521300144</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225/75R16 104Q Кама-219</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5</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2521300232</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225/75R16 104R Forward 219 TT</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6</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2521300545</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225/75R16C 121/120N Forward 218</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7</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right"/>
              <w:rPr>
                <w:rFonts w:ascii="Tinos" w:hAnsi="Tinos" w:cs="Tinos"/>
                <w:sz w:val="18"/>
                <w:szCs w:val="18"/>
              </w:rPr>
            </w:pPr>
            <w:r>
              <w:rPr>
                <w:rFonts w:ascii="Tinos" w:eastAsia="Tinos" w:hAnsi="Tinos" w:cs="Tinos"/>
                <w:color w:val="000000"/>
                <w:sz w:val="18"/>
                <w:szCs w:val="18"/>
              </w:rPr>
              <w:t>2521300651</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225/75R16C 121/120R КАМА НК-534</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8</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1000000635</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215/65R16 102T Snow Cross SUV шип</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9</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1000011653</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185/70R14 88H Strada Asimmetr V-130</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10</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1000011654</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185/70R14 88T Brina Nordico V-522 ш</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11</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1000014681</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205/55R16 94T Ikon Autograph Ice 9</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12</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1000014682</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205/55R16 94H Ikon Autograph Eco 3</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13</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1000014683</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215/60R16 99H Ikon Nordman SX3</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14</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1000014684</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215/60R16 99T Ikon Autograph Ice 9</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15</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1000014685</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225/75R16C 121/120R Ikon Nordman C</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16</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1000015151</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195/75R16C 107/105Q CORDIANT CW 2</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17</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1000015394</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205/60R16 96V XL IkonAutograph Eco3</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18</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1000015395</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215/65R16 102T Torero MP30 шип</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19</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1000015396</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225/75R16 108T Ikon Nordman 7 SUV ш</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20</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1000015398</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235/70R16 106T Ikon Nordman 7 SUV ш</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21</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1000015399</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265/60R18 114T Ikon Autograph Ice 9</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22</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1000015608</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225/75R16 108T XL CharacterIce7 SUV</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23</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1000015609</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235/75R16 108T Character Ice 7 SUV</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24</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1000015610</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235/75R15 105T Character Ice 7 SUV</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25</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1000015612</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235/70R16 106T Character Ice 7 SUV</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26</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right"/>
              <w:rPr>
                <w:rFonts w:ascii="Tinos" w:hAnsi="Tinos" w:cs="Tinos"/>
                <w:sz w:val="18"/>
                <w:szCs w:val="18"/>
              </w:rPr>
            </w:pPr>
            <w:r>
              <w:rPr>
                <w:rFonts w:ascii="Tinos" w:eastAsia="Tinos" w:hAnsi="Tinos" w:cs="Tinos"/>
                <w:color w:val="000000"/>
                <w:sz w:val="18"/>
                <w:szCs w:val="18"/>
              </w:rPr>
              <w:t>1000015613</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245/70R16 111T XL CharacterIce7 SUV</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27</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1000015614</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205/55R16 94V XL Character Ultra</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28</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1000015615</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215/60R16 99R XL Autograph Snow 3</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29</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1000015616</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205/60R16 96V XL Autograph Eco 3</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30</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1000015617</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225/55ZR17 101Y XL Autograph Ultra2</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31</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1000015618</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285/50R20 116W XL AutograUltra2 SUV</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32</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1000015619</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265/65R17 116T XL AutographIce9 SUV</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33</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1000015620</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265/60R18 114T XL AutographIce9 SUV</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34</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1000015621</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285/60R18 116T Autograph Ice 9 SUV</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35</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1000015622</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235/75R16 108T Character Aqua SUV</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36</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1000015623</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175/70R13 82T КАМА ALGA HK-531</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37</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1000015624</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195/65R15 91T КАМА ALGA HK-531</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38</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1000015626</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235/75R15 109T XL Torero MP 30</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39</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1000015627</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235/70R16 106T Torero MP 30</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40</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1000015628</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195/65R15 95V Viatti Strada 2 V-134</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41</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1000015629</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185/65R15 92V Viatti Strada 2 V-134</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42</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1000015646</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215/55R17 98T Cordiant Snow Cross ш</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43</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2521200027</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235/75R15 105Q Кама И-520</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44</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2521200069</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205/70R15C 106/104R Viatti V-524</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45</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2521200075</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225/85R15C 106P Кама И-502</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46</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2521200102</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175/70R13 86T Tunga Zodiak 2</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47</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2521200105</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215/65R16C 109/107R КАМА НК-131</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48</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2521200112</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195/65R15 95Н Сordiant Comfort2</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49</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2521200119</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185/75R16C 104/102Q НК243 365LT</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50</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2521200131</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265/65R17 116V Cordiant Sport 3</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51</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2521300045</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215/90-15С 99N Я-245-1</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52</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2521300114</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175/80R16 88Q Кама И-511 TT шип</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53</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2521300195</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185/75R16C 104/102Q К-156</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54</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2521300203</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235/70R16 109Q Кама-221</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55</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2521300308</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175/70R13 82H Strada Asimmetr V-130</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56</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2521300323</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185/75R16C 104/102Q Forvard 156</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57</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2521300343</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195/75R16C 107/105R Viatt V-524</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58</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2521300354</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205/65R15 94T Brina Nordico V-522 ш</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59</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2521300358</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205/70R15 96H Viatt Bosco A/T V-237</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60</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2521300362</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205/70R15 96Т Bosco Nordico V-523 ш</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61</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2521300393</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235/70R16 106T Cordiant Snow Cros ш</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62</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2521300600</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185/75R16С 104Q VOLTYRE ВЛ-54</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63</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2521300604</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185/75R16C 104/102Q Busines CA2</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64</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2521300606</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185/75R16C 104/102R LCV-520 ш</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65</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2521300615</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225/70R16 107T Snow Cross шип</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66</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2521300616</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175R16С 98/96N НК-243 /365 LT/</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67</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2521300617</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205/70R15 96T НК-242 /365 SUV/</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68</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2521300634</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175/70R13 82T Кама Breeze НК132</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69</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2521300649</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225/75R16 108T КАМА ALGA НК-532 шип</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70</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2521300650</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235/70R16 109Т КАМА ALGA НК-532</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71</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2521300658</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195/65 R15 95V Strada 2 V-134</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72</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2521300678</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195/60R15 88V Cordiant Sport 3</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73</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2521300679</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175/70R13 82H Кама-365 НК-241</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74</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2521300682</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205/55R16 91T Brina Nordico V-522 ш</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75</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2521300684</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205/55R16 94V Strada 2 V-134</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76</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2521300685</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195R14C 106/104R Viatti V-524 шип</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77</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2521300688</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225/75R16 104Q Cordiant Off-Road</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78</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2521300689</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265/60R18 110H Bosco H/T V-238</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79</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2521300690</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205/60R16 92T Brina Nordico V-522</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80</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2521300697</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195/65R15 91H Кама 365 НК-241</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81</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2521300699</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175/70R13 86H Cordiant Comfort 2</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82</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2521300700</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195/60R15 92T Cordiant Snow Cross</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83</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2521300703</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235/70R16 109T Snow Cross 2 SUV шип</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84</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2521300706</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195/70R15C 104/102R Кама Euro НК131</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85</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2522300002</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175/80R16 88Q ВЛИ-10 TT</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86</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2522300019</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205/70R15C 106/104R Brina V-525</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87</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1000013544</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245/70R19.5 136/134M КАМА NR-201</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88</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2521300586</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235/60R16 104H Cordiant Comfort 2</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r w:rsidR="0082483E">
        <w:trPr>
          <w:trHeight w:val="233"/>
        </w:trPr>
        <w:tc>
          <w:tcPr>
            <w:tcW w:w="567" w:type="dxa"/>
            <w:vMerge w:val="restart"/>
            <w:vAlign w:val="center"/>
          </w:tcPr>
          <w:p w:rsidR="0082483E" w:rsidRDefault="00542444">
            <w:pPr>
              <w:spacing w:after="0" w:line="17" w:lineRule="atLeast"/>
              <w:jc w:val="center"/>
              <w:rPr>
                <w:rFonts w:ascii="Tinos" w:hAnsi="Tinos" w:cs="Tinos"/>
                <w:sz w:val="18"/>
                <w:szCs w:val="18"/>
              </w:rPr>
            </w:pPr>
            <w:r>
              <w:rPr>
                <w:rFonts w:ascii="Tinos" w:eastAsia="Tinos" w:hAnsi="Tinos" w:cs="Tinos"/>
                <w:sz w:val="18"/>
                <w:szCs w:val="18"/>
              </w:rPr>
              <w:t>89</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1000013563</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2483E" w:rsidRDefault="00542444">
            <w:pPr>
              <w:spacing w:after="0" w:line="17" w:lineRule="atLeast"/>
              <w:rPr>
                <w:rFonts w:ascii="Tinos" w:hAnsi="Tinos" w:cs="Tinos"/>
                <w:sz w:val="18"/>
                <w:szCs w:val="18"/>
              </w:rPr>
            </w:pPr>
            <w:r>
              <w:rPr>
                <w:rFonts w:ascii="Tinos" w:eastAsia="Tinos" w:hAnsi="Tinos" w:cs="Tinos"/>
                <w:color w:val="000000"/>
                <w:sz w:val="18"/>
                <w:szCs w:val="18"/>
              </w:rPr>
              <w:t>Шина 245/70R16 107T SNOW CROSS PW-2 шип</w:t>
            </w:r>
          </w:p>
        </w:tc>
        <w:tc>
          <w:tcPr>
            <w:tcW w:w="1417" w:type="dxa"/>
            <w:vMerge w:val="restart"/>
            <w:vAlign w:val="center"/>
          </w:tcPr>
          <w:p w:rsidR="0082483E" w:rsidRDefault="0082483E">
            <w:pPr>
              <w:spacing w:after="0" w:line="17" w:lineRule="atLeast"/>
              <w:rPr>
                <w:rFonts w:ascii="Tinos" w:hAnsi="Tinos" w:cs="Tinos"/>
                <w:sz w:val="18"/>
                <w:szCs w:val="18"/>
              </w:rPr>
            </w:pPr>
          </w:p>
        </w:tc>
        <w:tc>
          <w:tcPr>
            <w:tcW w:w="1134" w:type="dxa"/>
            <w:vMerge w:val="restart"/>
            <w:vAlign w:val="center"/>
          </w:tcPr>
          <w:p w:rsidR="0082483E" w:rsidRDefault="0082483E">
            <w:pPr>
              <w:spacing w:after="0" w:line="17" w:lineRule="atLeast"/>
              <w:rPr>
                <w:rFonts w:ascii="Tinos" w:hAnsi="Tinos" w:cs="Tinos"/>
                <w:sz w:val="18"/>
                <w:szCs w:val="18"/>
              </w:rPr>
            </w:pPr>
          </w:p>
        </w:tc>
        <w:tc>
          <w:tcPr>
            <w:tcW w:w="796"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82483E" w:rsidRDefault="00542444">
            <w:pPr>
              <w:spacing w:after="0" w:line="17" w:lineRule="atLeast"/>
              <w:jc w:val="center"/>
              <w:rPr>
                <w:rFonts w:ascii="Tinos" w:hAnsi="Tinos" w:cs="Tinos"/>
                <w:sz w:val="20"/>
                <w:szCs w:val="20"/>
              </w:rPr>
            </w:pPr>
            <w:r>
              <w:rPr>
                <w:rFonts w:ascii="Tinos" w:eastAsia="Tinos" w:hAnsi="Tinos" w:cs="Tinos"/>
                <w:color w:val="000000"/>
                <w:sz w:val="18"/>
                <w:szCs w:val="18"/>
              </w:rPr>
              <w:t>шт.</w:t>
            </w:r>
          </w:p>
        </w:tc>
        <w:tc>
          <w:tcPr>
            <w:tcW w:w="1187" w:type="dxa"/>
            <w:vMerge w:val="restart"/>
            <w:vAlign w:val="center"/>
          </w:tcPr>
          <w:p w:rsidR="0082483E" w:rsidRDefault="0082483E">
            <w:pPr>
              <w:spacing w:after="0" w:line="17" w:lineRule="atLeast"/>
              <w:rPr>
                <w:rFonts w:ascii="Tinos" w:hAnsi="Tinos" w:cs="Tinos"/>
                <w:sz w:val="18"/>
                <w:szCs w:val="18"/>
              </w:rPr>
            </w:pPr>
          </w:p>
        </w:tc>
      </w:tr>
    </w:tbl>
    <w:p w:rsidR="0082483E" w:rsidRDefault="0082483E">
      <w:pPr>
        <w:pStyle w:val="af2"/>
        <w:widowControl w:val="0"/>
        <w:tabs>
          <w:tab w:val="left" w:pos="10435"/>
        </w:tabs>
        <w:spacing w:before="0" w:after="0" w:line="17" w:lineRule="atLeast"/>
        <w:ind w:firstLine="0"/>
        <w:jc w:val="left"/>
        <w:rPr>
          <w:rFonts w:ascii="Tinos" w:hAnsi="Tinos" w:cs="Tinos"/>
          <w:b/>
          <w:bCs/>
          <w:i/>
          <w:sz w:val="20"/>
          <w:szCs w:val="20"/>
        </w:rPr>
      </w:pPr>
    </w:p>
    <w:p w:rsidR="0082483E" w:rsidRDefault="00542444">
      <w:pPr>
        <w:pStyle w:val="af2"/>
        <w:widowControl w:val="0"/>
        <w:tabs>
          <w:tab w:val="left" w:pos="10435"/>
        </w:tabs>
        <w:spacing w:before="0" w:after="0" w:line="17" w:lineRule="atLeast"/>
        <w:ind w:firstLine="0"/>
        <w:jc w:val="left"/>
        <w:rPr>
          <w:rFonts w:ascii="Tinos" w:hAnsi="Tinos" w:cs="Tinos"/>
          <w:sz w:val="20"/>
          <w:szCs w:val="20"/>
        </w:rPr>
      </w:pPr>
      <w:r>
        <w:rPr>
          <w:rFonts w:ascii="Tinos" w:eastAsia="Tinos" w:hAnsi="Tinos" w:cs="Tinos"/>
          <w:sz w:val="20"/>
          <w:szCs w:val="20"/>
        </w:rPr>
        <w:t xml:space="preserve">  </w:t>
      </w:r>
    </w:p>
    <w:p w:rsidR="0082483E" w:rsidRDefault="00542444">
      <w:pPr>
        <w:widowControl w:val="0"/>
        <w:spacing w:after="0" w:line="17" w:lineRule="atLeast"/>
        <w:rPr>
          <w:rFonts w:ascii="Tinos" w:hAnsi="Tinos" w:cs="Tinos"/>
        </w:rPr>
      </w:pPr>
      <w:r>
        <w:rPr>
          <w:rFonts w:ascii="Tinos" w:eastAsia="Tinos" w:hAnsi="Tinos" w:cs="Tinos"/>
        </w:rPr>
        <w:t>Способ поставки товара - транспортом Поставщика до: г. Кызыл, ул. Колхозная 2Б.</w:t>
      </w:r>
    </w:p>
    <w:p w:rsidR="0082483E" w:rsidRDefault="00542444">
      <w:pPr>
        <w:widowControl w:val="0"/>
        <w:spacing w:after="0" w:line="17" w:lineRule="atLeast"/>
        <w:rPr>
          <w:rFonts w:ascii="Tinos" w:hAnsi="Tinos" w:cs="Tinos"/>
        </w:rPr>
      </w:pPr>
      <w:r>
        <w:rPr>
          <w:rFonts w:ascii="Tinos" w:eastAsia="Tinos" w:hAnsi="Tinos" w:cs="Tinos"/>
        </w:rPr>
        <w:t>Транспортные расходы учтены в стоимости товара. Стоимость тары учтена в стоимости товара.</w:t>
      </w:r>
    </w:p>
    <w:p w:rsidR="0082483E" w:rsidRDefault="00542444">
      <w:pPr>
        <w:widowControl w:val="0"/>
        <w:suppressLineNumbers/>
        <w:spacing w:after="0" w:line="17" w:lineRule="atLeast"/>
        <w:rPr>
          <w:rFonts w:ascii="Tinos" w:hAnsi="Tinos" w:cs="Tinos"/>
          <w:bCs/>
        </w:rPr>
      </w:pPr>
      <w:r>
        <w:rPr>
          <w:rFonts w:ascii="Tinos" w:eastAsia="Tinos" w:hAnsi="Tinos" w:cs="Tinos"/>
          <w:bCs/>
        </w:rPr>
        <w:t xml:space="preserve">    </w:t>
      </w:r>
    </w:p>
    <w:p w:rsidR="0082483E" w:rsidRDefault="00542444">
      <w:pPr>
        <w:widowControl w:val="0"/>
        <w:suppressLineNumbers/>
        <w:spacing w:after="0" w:line="17" w:lineRule="atLeast"/>
        <w:rPr>
          <w:rFonts w:ascii="Tinos" w:hAnsi="Tinos" w:cs="Tinos"/>
          <w:bCs/>
        </w:rPr>
      </w:pPr>
      <w:r>
        <w:rPr>
          <w:rFonts w:ascii="Tinos" w:eastAsia="Tinos" w:hAnsi="Tinos" w:cs="Tinos"/>
          <w:bCs/>
        </w:rPr>
        <w:t xml:space="preserve">    </w:t>
      </w:r>
    </w:p>
    <w:p w:rsidR="0082483E" w:rsidRDefault="00542444">
      <w:pPr>
        <w:widowControl w:val="0"/>
        <w:suppressLineNumbers/>
        <w:spacing w:after="0" w:line="17" w:lineRule="atLeast"/>
        <w:rPr>
          <w:rFonts w:ascii="Tinos" w:hAnsi="Tinos" w:cs="Tinos"/>
          <w:bCs/>
        </w:rPr>
      </w:pPr>
      <w:r>
        <w:rPr>
          <w:rFonts w:ascii="Tinos" w:eastAsia="Tinos" w:hAnsi="Tinos" w:cs="Tinos"/>
          <w:bCs/>
        </w:rPr>
        <w:t xml:space="preserve">  ПОКУПАТЕЛЬ                </w:t>
      </w:r>
      <w:r>
        <w:rPr>
          <w:rFonts w:ascii="Tinos" w:eastAsia="Tinos" w:hAnsi="Tinos" w:cs="Tinos"/>
          <w:bCs/>
        </w:rPr>
        <w:tab/>
        <w:t xml:space="preserve">                                             ПОСТАВЩИК</w:t>
      </w:r>
    </w:p>
    <w:p w:rsidR="0082483E" w:rsidRDefault="0082483E">
      <w:pPr>
        <w:widowControl w:val="0"/>
        <w:suppressLineNumbers/>
        <w:spacing w:after="0" w:line="17" w:lineRule="atLeast"/>
        <w:rPr>
          <w:rFonts w:ascii="Tinos" w:hAnsi="Tinos" w:cs="Tinos"/>
          <w:bCs/>
        </w:rPr>
      </w:pPr>
    </w:p>
    <w:p w:rsidR="0082483E" w:rsidRDefault="0082483E">
      <w:pPr>
        <w:widowControl w:val="0"/>
        <w:suppressLineNumbers/>
        <w:spacing w:after="0" w:line="17" w:lineRule="atLeast"/>
        <w:rPr>
          <w:rFonts w:ascii="Tinos" w:hAnsi="Tinos" w:cs="Tinos"/>
          <w:bCs/>
        </w:rPr>
      </w:pPr>
    </w:p>
    <w:p w:rsidR="0082483E" w:rsidRDefault="00542444">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А.И. Таранков</w:t>
      </w:r>
      <w:r>
        <w:rPr>
          <w:rFonts w:ascii="Tinos" w:eastAsia="Tinos" w:hAnsi="Tinos" w:cs="Tinos"/>
          <w:bCs/>
        </w:rPr>
        <w:t xml:space="preserve"> /                       _____________________/ /</w:t>
      </w:r>
      <w:r>
        <w:rPr>
          <w:rFonts w:ascii="Tinos" w:eastAsia="Tinos" w:hAnsi="Tinos" w:cs="Tinos"/>
        </w:rPr>
        <w:t xml:space="preserve">  </w:t>
      </w:r>
    </w:p>
    <w:p w:rsidR="0082483E" w:rsidRDefault="00542444">
      <w:pPr>
        <w:widowControl w:val="0"/>
        <w:suppressLineNumbers/>
        <w:spacing w:after="0" w:line="17" w:lineRule="atLeast"/>
        <w:rPr>
          <w:rFonts w:ascii="Tinos" w:hAnsi="Tinos" w:cs="Tinos"/>
        </w:rPr>
      </w:pPr>
      <w:r>
        <w:rPr>
          <w:rFonts w:ascii="Tinos" w:eastAsia="Tinos" w:hAnsi="Tinos" w:cs="Tinos"/>
        </w:rPr>
        <w:t xml:space="preserve">  М.П.                                                                                      М.П.   </w:t>
      </w:r>
    </w:p>
    <w:p w:rsidR="0082483E" w:rsidRDefault="00542444">
      <w:pPr>
        <w:spacing w:after="0" w:line="17" w:lineRule="atLeast"/>
        <w:ind w:left="6237"/>
        <w:rPr>
          <w:rFonts w:ascii="Tinos" w:hAnsi="Tinos" w:cs="Tinos"/>
          <w:sz w:val="20"/>
          <w:szCs w:val="20"/>
        </w:rPr>
      </w:pPr>
      <w:r>
        <w:rPr>
          <w:rFonts w:ascii="Times New Roman" w:hAnsi="Times New Roman" w:cs="Times New Roman"/>
          <w:sz w:val="20"/>
          <w:szCs w:val="20"/>
        </w:rPr>
        <w:br w:type="page" w:clear="all"/>
      </w:r>
      <w:r>
        <w:rPr>
          <w:rFonts w:ascii="Tinos" w:eastAsia="Tinos" w:hAnsi="Tinos" w:cs="Tinos"/>
          <w:sz w:val="20"/>
          <w:szCs w:val="20"/>
        </w:rPr>
        <w:t xml:space="preserve">           </w:t>
      </w:r>
    </w:p>
    <w:p w:rsidR="0082483E" w:rsidRDefault="00542444">
      <w:pPr>
        <w:spacing w:after="0" w:line="17" w:lineRule="atLeast"/>
        <w:ind w:left="6237"/>
        <w:rPr>
          <w:rFonts w:ascii="Tinos" w:hAnsi="Tinos" w:cs="Tinos"/>
          <w:sz w:val="20"/>
          <w:szCs w:val="20"/>
        </w:rPr>
      </w:pPr>
      <w:r>
        <w:rPr>
          <w:rFonts w:ascii="Tinos" w:eastAsia="Tinos" w:hAnsi="Tinos" w:cs="Tinos"/>
          <w:sz w:val="20"/>
          <w:szCs w:val="20"/>
        </w:rPr>
        <w:t xml:space="preserve">                 Приложение № 2</w:t>
      </w:r>
    </w:p>
    <w:p w:rsidR="0082483E" w:rsidRDefault="00542444">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82483E" w:rsidRDefault="00542444">
      <w:pPr>
        <w:widowControl w:val="0"/>
        <w:suppressLineNumbers/>
        <w:spacing w:after="0" w:line="17" w:lineRule="atLeast"/>
        <w:ind w:left="60"/>
        <w:jc w:val="right"/>
        <w:rPr>
          <w:rFonts w:ascii="Tinos" w:hAnsi="Tinos" w:cs="Tinos"/>
          <w:sz w:val="20"/>
          <w:szCs w:val="20"/>
        </w:rPr>
      </w:pPr>
      <w:r>
        <w:rPr>
          <w:rFonts w:ascii="Tinos" w:eastAsia="Tinos" w:hAnsi="Tinos" w:cs="Tinos"/>
          <w:sz w:val="20"/>
          <w:szCs w:val="20"/>
        </w:rPr>
        <w:t xml:space="preserve">             от "____" __________ 20___г</w:t>
      </w:r>
    </w:p>
    <w:p w:rsidR="0082483E" w:rsidRDefault="0082483E">
      <w:pPr>
        <w:widowControl w:val="0"/>
        <w:suppressLineNumbers/>
        <w:spacing w:after="0" w:line="17" w:lineRule="atLeast"/>
        <w:ind w:left="60"/>
        <w:contextualSpacing/>
        <w:rPr>
          <w:rFonts w:ascii="Tinos" w:hAnsi="Tinos" w:cs="Tinos"/>
          <w:b/>
          <w:bCs/>
          <w:caps/>
          <w:sz w:val="20"/>
          <w:szCs w:val="20"/>
        </w:rPr>
      </w:pPr>
    </w:p>
    <w:p w:rsidR="0082483E" w:rsidRDefault="0082483E">
      <w:pPr>
        <w:widowControl w:val="0"/>
        <w:suppressLineNumbers/>
        <w:spacing w:after="0" w:line="17" w:lineRule="atLeast"/>
        <w:ind w:left="60"/>
        <w:contextualSpacing/>
        <w:rPr>
          <w:rFonts w:ascii="Tinos" w:hAnsi="Tinos" w:cs="Tinos"/>
          <w:b/>
          <w:bCs/>
          <w:caps/>
          <w:sz w:val="20"/>
          <w:szCs w:val="20"/>
        </w:rPr>
      </w:pPr>
    </w:p>
    <w:p w:rsidR="0082483E" w:rsidRDefault="00542444">
      <w:pPr>
        <w:widowControl w:val="0"/>
        <w:suppressLineNumbers/>
        <w:spacing w:after="0" w:line="17" w:lineRule="atLeast"/>
        <w:ind w:left="60"/>
        <w:contextualSpacing/>
        <w:rPr>
          <w:rFonts w:ascii="Tinos" w:hAnsi="Tinos" w:cs="Tinos"/>
          <w:b/>
          <w:bCs/>
          <w:caps/>
          <w:sz w:val="20"/>
          <w:szCs w:val="20"/>
        </w:rPr>
      </w:pPr>
      <w:bookmarkStart w:id="1" w:name="_Toc359424111"/>
      <w:r>
        <w:rPr>
          <w:rFonts w:ascii="Tinos" w:eastAsia="Tinos" w:hAnsi="Tinos" w:cs="Tinos"/>
          <w:b/>
          <w:caps/>
          <w:sz w:val="20"/>
          <w:szCs w:val="20"/>
        </w:rPr>
        <w:t>СО 6.1401/0</w:t>
      </w:r>
      <w:bookmarkEnd w:id="1"/>
    </w:p>
    <w:p w:rsidR="0082483E" w:rsidRDefault="0082483E">
      <w:pPr>
        <w:widowControl w:val="0"/>
        <w:suppressLineNumbers/>
        <w:spacing w:after="0" w:line="17" w:lineRule="atLeast"/>
        <w:ind w:left="60"/>
        <w:rPr>
          <w:rFonts w:ascii="Tinos" w:hAnsi="Tinos" w:cs="Tinos"/>
          <w:sz w:val="20"/>
          <w:szCs w:val="20"/>
        </w:rPr>
      </w:pPr>
    </w:p>
    <w:p w:rsidR="0082483E" w:rsidRDefault="00542444">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82483E" w:rsidRDefault="00542444">
      <w:pPr>
        <w:keepLines/>
        <w:spacing w:after="0" w:line="17" w:lineRule="atLeast"/>
        <w:ind w:left="60"/>
        <w:jc w:val="center"/>
        <w:rPr>
          <w:rFonts w:ascii="Tinos" w:hAnsi="Tinos" w:cs="Tinos"/>
          <w:b/>
          <w:caps/>
          <w:sz w:val="20"/>
          <w:szCs w:val="20"/>
        </w:rPr>
      </w:pPr>
      <w:r>
        <w:rPr>
          <w:rFonts w:ascii="Tinos" w:eastAsia="Tinos" w:hAnsi="Tinos" w:cs="Tinos"/>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82483E">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82483E" w:rsidRDefault="00542444">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82483E" w:rsidRDefault="00542444">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82483E">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82483E" w:rsidRDefault="00542444">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82483E" w:rsidRDefault="00542444">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82483E" w:rsidRDefault="00542444">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82483E" w:rsidRDefault="00542444">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82483E" w:rsidRDefault="00542444">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82483E" w:rsidRDefault="00542444">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82483E" w:rsidRDefault="00542444">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82483E" w:rsidRDefault="00542444">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82483E">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82483E" w:rsidRDefault="00542444">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82483E" w:rsidRDefault="00542444">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82483E" w:rsidRDefault="00542444">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82483E" w:rsidRDefault="00542444">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82483E" w:rsidRDefault="00542444">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82483E" w:rsidRDefault="00542444">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82483E" w:rsidRDefault="00542444">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bottom"/>
          </w:tcPr>
          <w:p w:rsidR="0082483E" w:rsidRDefault="00542444">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82483E">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82483E" w:rsidRDefault="00542444">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82483E" w:rsidRDefault="0082483E">
            <w:pPr>
              <w:spacing w:after="0" w:line="17" w:lineRule="atLeast"/>
              <w:jc w:val="center"/>
              <w:rPr>
                <w:rFonts w:ascii="Tinos" w:hAnsi="Tinos" w:cs="Tinos"/>
                <w:sz w:val="20"/>
                <w:szCs w:val="20"/>
              </w:rPr>
            </w:pPr>
          </w:p>
        </w:tc>
        <w:tc>
          <w:tcPr>
            <w:tcW w:w="992" w:type="dxa"/>
            <w:tcBorders>
              <w:top w:val="single" w:sz="4" w:space="0" w:color="auto"/>
              <w:left w:val="single" w:sz="4" w:space="0" w:color="auto"/>
              <w:bottom w:val="single" w:sz="4" w:space="0" w:color="auto"/>
              <w:right w:val="single" w:sz="4" w:space="0" w:color="auto"/>
            </w:tcBorders>
          </w:tcPr>
          <w:p w:rsidR="0082483E" w:rsidRDefault="0082483E">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82483E" w:rsidRDefault="0082483E">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82483E" w:rsidRDefault="0082483E">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82483E" w:rsidRDefault="0082483E">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82483E" w:rsidRDefault="0082483E">
            <w:pPr>
              <w:spacing w:after="0" w:line="17" w:lineRule="atLeast"/>
              <w:jc w:val="center"/>
              <w:rPr>
                <w:rFonts w:ascii="Tinos" w:hAnsi="Tinos" w:cs="Tinos"/>
                <w:sz w:val="20"/>
                <w:szCs w:val="20"/>
              </w:rPr>
            </w:pPr>
          </w:p>
        </w:tc>
        <w:tc>
          <w:tcPr>
            <w:tcW w:w="1418" w:type="dxa"/>
            <w:tcBorders>
              <w:top w:val="single" w:sz="4" w:space="0" w:color="auto"/>
              <w:left w:val="single" w:sz="4" w:space="0" w:color="auto"/>
              <w:bottom w:val="single" w:sz="4" w:space="0" w:color="auto"/>
              <w:right w:val="single" w:sz="4" w:space="0" w:color="auto"/>
            </w:tcBorders>
          </w:tcPr>
          <w:p w:rsidR="0082483E" w:rsidRDefault="0082483E">
            <w:pPr>
              <w:spacing w:after="0" w:line="17" w:lineRule="atLeast"/>
              <w:jc w:val="center"/>
              <w:rPr>
                <w:rFonts w:ascii="Tinos" w:hAnsi="Tinos" w:cs="Tinos"/>
                <w:sz w:val="20"/>
                <w:szCs w:val="20"/>
              </w:rPr>
            </w:pPr>
          </w:p>
        </w:tc>
      </w:tr>
    </w:tbl>
    <w:p w:rsidR="0082483E" w:rsidRDefault="0082483E">
      <w:pPr>
        <w:spacing w:after="0" w:line="17" w:lineRule="atLeast"/>
        <w:rPr>
          <w:rFonts w:ascii="Tinos" w:hAnsi="Tinos" w:cs="Tinos"/>
          <w:sz w:val="20"/>
          <w:szCs w:val="20"/>
        </w:rPr>
      </w:pPr>
    </w:p>
    <w:p w:rsidR="0082483E" w:rsidRDefault="0082483E">
      <w:pPr>
        <w:spacing w:after="0" w:line="17" w:lineRule="atLeast"/>
        <w:rPr>
          <w:rFonts w:ascii="Tinos" w:hAnsi="Tinos" w:cs="Tinos"/>
          <w:sz w:val="20"/>
          <w:szCs w:val="20"/>
        </w:rPr>
      </w:pPr>
    </w:p>
    <w:p w:rsidR="0082483E" w:rsidRDefault="0082483E">
      <w:pPr>
        <w:spacing w:after="0" w:line="17" w:lineRule="atLeast"/>
        <w:rPr>
          <w:rFonts w:ascii="Tinos" w:hAnsi="Tinos" w:cs="Tinos"/>
          <w:sz w:val="20"/>
          <w:szCs w:val="20"/>
        </w:rPr>
      </w:pPr>
    </w:p>
    <w:p w:rsidR="0082483E" w:rsidRDefault="0082483E">
      <w:pPr>
        <w:rPr>
          <w:rFonts w:ascii="Times New Roman" w:eastAsia="Times New Roman" w:hAnsi="Times New Roman" w:cs="Times New Roman"/>
        </w:rPr>
      </w:pPr>
    </w:p>
    <w:tbl>
      <w:tblPr>
        <w:tblW w:w="0" w:type="auto"/>
        <w:tblLook w:val="00A0" w:firstRow="1" w:lastRow="0" w:firstColumn="1" w:lastColumn="0" w:noHBand="0" w:noVBand="0"/>
      </w:tblPr>
      <w:tblGrid>
        <w:gridCol w:w="9921"/>
      </w:tblGrid>
      <w:tr w:rsidR="0082483E">
        <w:trPr>
          <w:trHeight w:val="255"/>
        </w:trPr>
        <w:tc>
          <w:tcPr>
            <w:tcW w:w="9913" w:type="dxa"/>
          </w:tcPr>
          <w:p w:rsidR="0082483E" w:rsidRDefault="0082483E">
            <w:pPr>
              <w:spacing w:after="0" w:line="17" w:lineRule="atLeast"/>
              <w:jc w:val="both"/>
              <w:rPr>
                <w:rFonts w:ascii="Tinos" w:hAnsi="Tinos" w:cs="Tinos"/>
                <w:b/>
                <w:i/>
                <w:sz w:val="20"/>
                <w:szCs w:val="20"/>
              </w:rPr>
            </w:pPr>
          </w:p>
        </w:tc>
      </w:tr>
      <w:tr w:rsidR="0082483E">
        <w:trPr>
          <w:trHeight w:val="255"/>
        </w:trPr>
        <w:tc>
          <w:tcPr>
            <w:tcW w:w="9913" w:type="dxa"/>
          </w:tcPr>
          <w:p w:rsidR="0082483E" w:rsidRDefault="00542444">
            <w:pPr>
              <w:spacing w:after="0" w:line="17" w:lineRule="atLeast"/>
              <w:jc w:val="both"/>
              <w:rPr>
                <w:rFonts w:ascii="Tinos" w:hAnsi="Tinos" w:cs="Tinos"/>
                <w:b/>
                <w:bCs/>
                <w:i/>
              </w:rPr>
            </w:pPr>
            <w:r>
              <w:rPr>
                <w:rFonts w:ascii="Tinos" w:eastAsia="Tinos" w:hAnsi="Tinos" w:cs="Tinos"/>
                <w:b/>
                <w:bCs/>
              </w:rPr>
              <w:t>ФОРМУ СОГЛАСОВАЛИ:</w:t>
            </w:r>
          </w:p>
        </w:tc>
      </w:tr>
      <w:tr w:rsidR="0082483E">
        <w:trPr>
          <w:trHeight w:val="2402"/>
        </w:trPr>
        <w:tc>
          <w:tcPr>
            <w:tcW w:w="9913" w:type="dxa"/>
          </w:tcPr>
          <w:p w:rsidR="0082483E" w:rsidRDefault="0082483E">
            <w:pPr>
              <w:spacing w:after="0" w:line="17" w:lineRule="atLeast"/>
              <w:jc w:val="both"/>
              <w:rPr>
                <w:rFonts w:ascii="Tinos" w:hAnsi="Tinos" w:cs="Tinos"/>
                <w:b/>
                <w:bCs/>
              </w:rPr>
            </w:pPr>
          </w:p>
          <w:tbl>
            <w:tblPr>
              <w:tblW w:w="9922" w:type="dxa"/>
              <w:tblLook w:val="04A0" w:firstRow="1" w:lastRow="0" w:firstColumn="1" w:lastColumn="0" w:noHBand="0" w:noVBand="1"/>
            </w:tblPr>
            <w:tblGrid>
              <w:gridCol w:w="5102"/>
              <w:gridCol w:w="4820"/>
            </w:tblGrid>
            <w:tr w:rsidR="0082483E">
              <w:trPr>
                <w:trHeight w:val="1015"/>
              </w:trPr>
              <w:tc>
                <w:tcPr>
                  <w:tcW w:w="5102" w:type="dxa"/>
                </w:tcPr>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82483E" w:rsidRDefault="0082483E">
                  <w:pPr>
                    <w:keepNext/>
                    <w:widowControl w:val="0"/>
                    <w:suppressLineNumbers/>
                    <w:shd w:val="clear" w:color="auto" w:fill="FFFFFF"/>
                    <w:tabs>
                      <w:tab w:val="left" w:pos="567"/>
                    </w:tabs>
                    <w:spacing w:after="0" w:line="17" w:lineRule="atLeast"/>
                    <w:jc w:val="both"/>
                    <w:rPr>
                      <w:rFonts w:ascii="Tinos" w:hAnsi="Tinos" w:cs="Tinos"/>
                      <w:b/>
                      <w:bCs/>
                    </w:rPr>
                  </w:pPr>
                </w:p>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4820" w:type="dxa"/>
                </w:tcPr>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82483E" w:rsidRDefault="0082483E">
                  <w:pPr>
                    <w:keepNext/>
                    <w:widowControl w:val="0"/>
                    <w:suppressLineNumbers/>
                    <w:shd w:val="clear" w:color="auto" w:fill="FFFFFF"/>
                    <w:tabs>
                      <w:tab w:val="left" w:pos="567"/>
                    </w:tabs>
                    <w:spacing w:after="0" w:line="17" w:lineRule="atLeast"/>
                    <w:jc w:val="both"/>
                    <w:rPr>
                      <w:rFonts w:ascii="Tinos" w:hAnsi="Tinos" w:cs="Tinos"/>
                      <w:b/>
                      <w:bCs/>
                    </w:rPr>
                  </w:pPr>
                </w:p>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82483E">
              <w:trPr>
                <w:trHeight w:val="494"/>
              </w:trPr>
              <w:tc>
                <w:tcPr>
                  <w:tcW w:w="5102" w:type="dxa"/>
                </w:tcPr>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4820" w:type="dxa"/>
                </w:tcPr>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82483E">
              <w:trPr>
                <w:trHeight w:val="951"/>
              </w:trPr>
              <w:tc>
                <w:tcPr>
                  <w:tcW w:w="5102" w:type="dxa"/>
                </w:tcPr>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4820" w:type="dxa"/>
                </w:tcPr>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82483E" w:rsidRDefault="0082483E">
                  <w:pPr>
                    <w:keepNext/>
                    <w:widowControl w:val="0"/>
                    <w:suppressLineNumbers/>
                    <w:shd w:val="clear" w:color="auto" w:fill="FFFFFF"/>
                    <w:tabs>
                      <w:tab w:val="left" w:pos="567"/>
                    </w:tabs>
                    <w:spacing w:after="0" w:line="17" w:lineRule="atLeast"/>
                    <w:jc w:val="both"/>
                    <w:rPr>
                      <w:rFonts w:ascii="Tinos" w:hAnsi="Tinos" w:cs="Tinos"/>
                      <w:b/>
                      <w:bCs/>
                    </w:rPr>
                  </w:pPr>
                </w:p>
              </w:tc>
            </w:tr>
          </w:tbl>
          <w:p w:rsidR="0082483E" w:rsidRDefault="0082483E">
            <w:pPr>
              <w:spacing w:after="0" w:line="17" w:lineRule="atLeast"/>
              <w:jc w:val="both"/>
              <w:rPr>
                <w:rFonts w:ascii="Tinos" w:hAnsi="Tinos" w:cs="Tinos"/>
                <w:b/>
                <w:bCs/>
              </w:rPr>
            </w:pPr>
          </w:p>
        </w:tc>
      </w:tr>
    </w:tbl>
    <w:p w:rsidR="0082483E" w:rsidRDefault="0082483E">
      <w:pPr>
        <w:rPr>
          <w:rFonts w:ascii="Times New Roman" w:eastAsia="Times New Roman" w:hAnsi="Times New Roman" w:cs="Times New Roman"/>
        </w:rPr>
      </w:pPr>
    </w:p>
    <w:p w:rsidR="0082483E" w:rsidRDefault="0082483E">
      <w:pPr>
        <w:rPr>
          <w:rFonts w:ascii="Times New Roman" w:eastAsia="Times New Roman" w:hAnsi="Times New Roman" w:cs="Times New Roman"/>
        </w:rPr>
      </w:pPr>
    </w:p>
    <w:p w:rsidR="0082483E" w:rsidRDefault="0082483E">
      <w:pPr>
        <w:rPr>
          <w:rFonts w:ascii="Times New Roman" w:eastAsia="Times New Roman" w:hAnsi="Times New Roman" w:cs="Times New Roman"/>
        </w:rPr>
      </w:pPr>
    </w:p>
    <w:p w:rsidR="0082483E" w:rsidRDefault="0082483E">
      <w:pPr>
        <w:rPr>
          <w:rFonts w:ascii="Times New Roman" w:eastAsia="Times New Roman" w:hAnsi="Times New Roman" w:cs="Times New Roman"/>
        </w:rPr>
      </w:pPr>
    </w:p>
    <w:p w:rsidR="0082483E" w:rsidRDefault="0082483E">
      <w:pPr>
        <w:rPr>
          <w:rFonts w:ascii="Times New Roman" w:eastAsia="Times New Roman" w:hAnsi="Times New Roman" w:cs="Times New Roman"/>
        </w:rPr>
      </w:pPr>
    </w:p>
    <w:p w:rsidR="0082483E" w:rsidRDefault="0082483E">
      <w:pPr>
        <w:rPr>
          <w:rFonts w:ascii="Times New Roman" w:eastAsia="Times New Roman" w:hAnsi="Times New Roman" w:cs="Times New Roman"/>
        </w:rPr>
      </w:pPr>
    </w:p>
    <w:p w:rsidR="0082483E" w:rsidRDefault="0082483E">
      <w:pPr>
        <w:rPr>
          <w:rFonts w:ascii="Times New Roman" w:eastAsia="Times New Roman" w:hAnsi="Times New Roman" w:cs="Times New Roman"/>
        </w:rPr>
      </w:pPr>
    </w:p>
    <w:p w:rsidR="0082483E" w:rsidRDefault="0082483E">
      <w:pPr>
        <w:spacing w:after="0" w:line="240" w:lineRule="auto"/>
        <w:rPr>
          <w:rFonts w:ascii="Times New Roman" w:eastAsia="Times New Roman" w:hAnsi="Times New Roman" w:cs="Times New Roman"/>
          <w:sz w:val="20"/>
          <w:szCs w:val="20"/>
        </w:rPr>
      </w:pPr>
    </w:p>
    <w:p w:rsidR="0082483E" w:rsidRDefault="0082483E">
      <w:pPr>
        <w:spacing w:after="0" w:line="240" w:lineRule="auto"/>
        <w:ind w:left="6237"/>
        <w:rPr>
          <w:rFonts w:ascii="Times New Roman" w:eastAsia="Times New Roman" w:hAnsi="Times New Roman" w:cs="Times New Roman"/>
          <w:sz w:val="20"/>
          <w:szCs w:val="20"/>
        </w:rPr>
      </w:pPr>
    </w:p>
    <w:p w:rsidR="0082483E" w:rsidRDefault="0082483E">
      <w:pPr>
        <w:spacing w:after="0" w:line="17" w:lineRule="atLeast"/>
        <w:ind w:left="6237"/>
        <w:rPr>
          <w:rFonts w:ascii="Tinos" w:hAnsi="Tinos" w:cs="Tinos"/>
          <w:sz w:val="20"/>
          <w:szCs w:val="20"/>
        </w:rPr>
      </w:pPr>
    </w:p>
    <w:p w:rsidR="0082483E" w:rsidRDefault="0082483E">
      <w:pPr>
        <w:spacing w:after="0" w:line="17" w:lineRule="atLeast"/>
        <w:ind w:left="6237"/>
        <w:rPr>
          <w:rFonts w:ascii="Tinos" w:hAnsi="Tinos" w:cs="Tinos"/>
          <w:sz w:val="20"/>
          <w:szCs w:val="20"/>
        </w:rPr>
      </w:pPr>
    </w:p>
    <w:p w:rsidR="0082483E" w:rsidRDefault="00542444">
      <w:pPr>
        <w:spacing w:after="0" w:line="17" w:lineRule="atLeast"/>
        <w:ind w:left="6237"/>
        <w:rPr>
          <w:rFonts w:ascii="Tinos" w:hAnsi="Tinos" w:cs="Tinos"/>
          <w:sz w:val="20"/>
          <w:szCs w:val="20"/>
        </w:rPr>
      </w:pPr>
      <w:r>
        <w:rPr>
          <w:rFonts w:ascii="Tinos" w:eastAsia="Tinos" w:hAnsi="Tinos" w:cs="Tinos"/>
          <w:sz w:val="20"/>
          <w:szCs w:val="20"/>
        </w:rPr>
        <w:t xml:space="preserve">          </w:t>
      </w:r>
    </w:p>
    <w:p w:rsidR="0082483E" w:rsidRDefault="00542444">
      <w:pPr>
        <w:spacing w:after="0" w:line="17" w:lineRule="atLeast"/>
        <w:ind w:left="6237"/>
        <w:rPr>
          <w:rFonts w:ascii="Tinos" w:hAnsi="Tinos" w:cs="Tinos"/>
          <w:sz w:val="20"/>
          <w:szCs w:val="20"/>
        </w:rPr>
      </w:pPr>
      <w:r>
        <w:rPr>
          <w:rFonts w:ascii="Tinos" w:eastAsia="Tinos" w:hAnsi="Tinos" w:cs="Tinos"/>
          <w:sz w:val="20"/>
          <w:szCs w:val="20"/>
        </w:rPr>
        <w:t xml:space="preserve">          Приложение № 3</w:t>
      </w:r>
    </w:p>
    <w:p w:rsidR="0082483E" w:rsidRDefault="00542444">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82483E" w:rsidRDefault="00542444">
      <w:pPr>
        <w:spacing w:after="0" w:line="17" w:lineRule="atLeas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20___г.</w:t>
      </w:r>
    </w:p>
    <w:p w:rsidR="0082483E" w:rsidRDefault="0082483E">
      <w:pPr>
        <w:keepNext/>
        <w:spacing w:after="0" w:line="17" w:lineRule="atLeast"/>
        <w:ind w:firstLine="709"/>
        <w:jc w:val="center"/>
        <w:rPr>
          <w:rFonts w:ascii="Tinos" w:hAnsi="Tinos" w:cs="Tinos"/>
          <w:color w:val="1F2E3C"/>
          <w:sz w:val="20"/>
          <w:szCs w:val="20"/>
          <w:shd w:val="clear" w:color="auto" w:fill="FFFFFF"/>
        </w:rPr>
      </w:pPr>
    </w:p>
    <w:p w:rsidR="0082483E" w:rsidRDefault="0082483E">
      <w:pPr>
        <w:keepNext/>
        <w:spacing w:after="0" w:line="17" w:lineRule="atLeast"/>
        <w:ind w:firstLine="709"/>
        <w:jc w:val="center"/>
        <w:rPr>
          <w:rFonts w:ascii="Tinos" w:hAnsi="Tinos" w:cs="Tinos"/>
          <w:color w:val="1F2E3C"/>
          <w:sz w:val="20"/>
          <w:szCs w:val="20"/>
          <w:shd w:val="clear" w:color="auto" w:fill="FFFFFF"/>
        </w:rPr>
      </w:pPr>
    </w:p>
    <w:p w:rsidR="0082483E" w:rsidRDefault="0082483E">
      <w:pPr>
        <w:keepNext/>
        <w:spacing w:after="0" w:line="17" w:lineRule="atLeast"/>
        <w:jc w:val="both"/>
        <w:rPr>
          <w:rFonts w:ascii="Tinos" w:hAnsi="Tinos" w:cs="Tinos"/>
          <w:b/>
          <w:sz w:val="20"/>
          <w:szCs w:val="20"/>
        </w:rPr>
      </w:pPr>
      <w:bookmarkStart w:id="2" w:name="_Ref276562987"/>
    </w:p>
    <w:p w:rsidR="0082483E" w:rsidRDefault="0082483E">
      <w:pPr>
        <w:keepNext/>
        <w:spacing w:after="0" w:line="17" w:lineRule="atLeast"/>
        <w:jc w:val="both"/>
        <w:rPr>
          <w:rFonts w:ascii="Tinos" w:hAnsi="Tinos" w:cs="Tinos"/>
          <w:b/>
          <w:sz w:val="20"/>
          <w:szCs w:val="20"/>
        </w:rPr>
      </w:pPr>
    </w:p>
    <w:p w:rsidR="0082483E" w:rsidRDefault="00542444">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82483E" w:rsidRDefault="0082483E">
      <w:pPr>
        <w:keepNext/>
        <w:spacing w:after="0" w:line="17" w:lineRule="atLeast"/>
        <w:jc w:val="both"/>
        <w:rPr>
          <w:rFonts w:ascii="Tinos" w:hAnsi="Tinos" w:cs="Tinos"/>
          <w:b/>
          <w:bCs/>
          <w:smallCaps/>
          <w:sz w:val="20"/>
          <w:szCs w:val="20"/>
        </w:rPr>
      </w:pPr>
    </w:p>
    <w:p w:rsidR="0082483E" w:rsidRDefault="0082483E">
      <w:pPr>
        <w:keepNext/>
        <w:widowControl w:val="0"/>
        <w:tabs>
          <w:tab w:val="left" w:pos="0"/>
          <w:tab w:val="num" w:pos="1134"/>
        </w:tabs>
        <w:spacing w:after="0" w:line="17" w:lineRule="atLeast"/>
        <w:jc w:val="center"/>
        <w:outlineLvl w:val="1"/>
        <w:rPr>
          <w:rFonts w:ascii="Tinos" w:hAnsi="Tinos" w:cs="Tinos"/>
          <w:b/>
          <w:sz w:val="20"/>
          <w:szCs w:val="20"/>
        </w:rPr>
      </w:pPr>
    </w:p>
    <w:p w:rsidR="0082483E" w:rsidRDefault="00542444">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82483E" w:rsidRDefault="00542444">
      <w:pPr>
        <w:keepNext/>
        <w:widowControl w:val="0"/>
        <w:tabs>
          <w:tab w:val="left" w:pos="0"/>
        </w:tabs>
        <w:spacing w:after="0" w:line="17" w:lineRule="atLeast"/>
        <w:jc w:val="center"/>
        <w:rPr>
          <w:rFonts w:ascii="Tinos" w:hAnsi="Tinos" w:cs="Tinos"/>
          <w:b/>
          <w:sz w:val="20"/>
          <w:szCs w:val="20"/>
        </w:rPr>
      </w:pPr>
      <w:r>
        <w:rPr>
          <w:rFonts w:ascii="Tinos" w:eastAsia="Tinos" w:hAnsi="Tinos" w:cs="Tinos"/>
          <w:b/>
        </w:rPr>
        <w:t>от «_____» ____________ 202____ г.</w:t>
      </w:r>
    </w:p>
    <w:p w:rsidR="0082483E" w:rsidRDefault="0082483E">
      <w:pPr>
        <w:keepNext/>
        <w:widowControl w:val="0"/>
        <w:spacing w:after="0" w:line="17" w:lineRule="atLeast"/>
        <w:rPr>
          <w:rFonts w:ascii="Tinos" w:hAnsi="Tinos" w:cs="Tinos"/>
          <w:sz w:val="20"/>
          <w:szCs w:val="20"/>
        </w:rPr>
      </w:pPr>
    </w:p>
    <w:p w:rsidR="0082483E" w:rsidRDefault="00542444">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82483E" w:rsidRDefault="00542444">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82483E" w:rsidRDefault="00542444">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82483E" w:rsidRDefault="00542444">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82483E" w:rsidRDefault="00542444">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82483E" w:rsidRDefault="00542444">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82483E" w:rsidRDefault="00542444">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82483E" w:rsidRDefault="00542444">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82483E" w:rsidRDefault="00542444">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82483E" w:rsidRDefault="00542444">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82483E" w:rsidRDefault="00542444">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82483E" w:rsidRDefault="00542444">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82483E" w:rsidRDefault="00542444">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483E" w:rsidRDefault="00542444">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82483E" w:rsidRDefault="00542444">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82483E" w:rsidRDefault="00542444">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82483E" w:rsidRDefault="00542444">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82483E" w:rsidRDefault="00542444">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 xml:space="preserve">М.П.                                                                                </w:t>
      </w:r>
    </w:p>
    <w:p w:rsidR="0082483E" w:rsidRDefault="0082483E">
      <w:pPr>
        <w:keepNext/>
        <w:widowControl w:val="0"/>
        <w:spacing w:after="0" w:line="17" w:lineRule="atLeast"/>
        <w:jc w:val="both"/>
        <w:rPr>
          <w:rFonts w:ascii="Tinos" w:hAnsi="Tinos" w:cs="Tinos"/>
          <w:sz w:val="20"/>
          <w:szCs w:val="20"/>
        </w:rPr>
      </w:pPr>
    </w:p>
    <w:p w:rsidR="0082483E" w:rsidRDefault="00542444">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82483E" w:rsidRDefault="00542444">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82483E" w:rsidRDefault="00542444">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82483E" w:rsidRDefault="0082483E">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9921"/>
      </w:tblGrid>
      <w:tr w:rsidR="0082483E">
        <w:trPr>
          <w:trHeight w:val="255"/>
        </w:trPr>
        <w:tc>
          <w:tcPr>
            <w:tcW w:w="9913" w:type="dxa"/>
          </w:tcPr>
          <w:p w:rsidR="0082483E" w:rsidRDefault="0082483E">
            <w:pPr>
              <w:spacing w:after="0" w:line="17" w:lineRule="atLeast"/>
              <w:jc w:val="both"/>
              <w:rPr>
                <w:rFonts w:ascii="Tinos" w:hAnsi="Tinos" w:cs="Tinos"/>
                <w:b/>
                <w:i/>
                <w:sz w:val="20"/>
                <w:szCs w:val="20"/>
              </w:rPr>
            </w:pPr>
          </w:p>
        </w:tc>
      </w:tr>
      <w:tr w:rsidR="0082483E">
        <w:trPr>
          <w:trHeight w:val="255"/>
        </w:trPr>
        <w:tc>
          <w:tcPr>
            <w:tcW w:w="9913" w:type="dxa"/>
          </w:tcPr>
          <w:p w:rsidR="0082483E" w:rsidRDefault="00542444">
            <w:pPr>
              <w:spacing w:after="0" w:line="17" w:lineRule="atLeast"/>
              <w:jc w:val="both"/>
              <w:rPr>
                <w:rFonts w:ascii="Tinos" w:hAnsi="Tinos" w:cs="Tinos"/>
                <w:b/>
                <w:bCs/>
                <w:i/>
              </w:rPr>
            </w:pPr>
            <w:r>
              <w:rPr>
                <w:rFonts w:ascii="Tinos" w:eastAsia="Tinos" w:hAnsi="Tinos" w:cs="Tinos"/>
                <w:b/>
                <w:bCs/>
              </w:rPr>
              <w:t>ФОРМУ СОГЛАСОВАЛИ:</w:t>
            </w:r>
          </w:p>
        </w:tc>
      </w:tr>
      <w:tr w:rsidR="0082483E">
        <w:trPr>
          <w:trHeight w:val="2402"/>
        </w:trPr>
        <w:tc>
          <w:tcPr>
            <w:tcW w:w="9913" w:type="dxa"/>
          </w:tcPr>
          <w:p w:rsidR="0082483E" w:rsidRDefault="0082483E">
            <w:pPr>
              <w:spacing w:after="0" w:line="17" w:lineRule="atLeast"/>
              <w:jc w:val="both"/>
              <w:rPr>
                <w:rFonts w:ascii="Tinos" w:hAnsi="Tinos" w:cs="Tinos"/>
                <w:b/>
                <w:bCs/>
              </w:rPr>
            </w:pPr>
          </w:p>
          <w:tbl>
            <w:tblPr>
              <w:tblW w:w="9922" w:type="dxa"/>
              <w:tblLook w:val="04A0" w:firstRow="1" w:lastRow="0" w:firstColumn="1" w:lastColumn="0" w:noHBand="0" w:noVBand="1"/>
            </w:tblPr>
            <w:tblGrid>
              <w:gridCol w:w="5102"/>
              <w:gridCol w:w="4820"/>
            </w:tblGrid>
            <w:tr w:rsidR="0082483E">
              <w:trPr>
                <w:trHeight w:val="1015"/>
              </w:trPr>
              <w:tc>
                <w:tcPr>
                  <w:tcW w:w="5102" w:type="dxa"/>
                </w:tcPr>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82483E" w:rsidRDefault="0082483E">
                  <w:pPr>
                    <w:keepNext/>
                    <w:widowControl w:val="0"/>
                    <w:suppressLineNumbers/>
                    <w:shd w:val="clear" w:color="auto" w:fill="FFFFFF"/>
                    <w:tabs>
                      <w:tab w:val="left" w:pos="567"/>
                    </w:tabs>
                    <w:spacing w:after="0" w:line="17" w:lineRule="atLeast"/>
                    <w:jc w:val="both"/>
                    <w:rPr>
                      <w:rFonts w:ascii="Tinos" w:hAnsi="Tinos" w:cs="Tinos"/>
                      <w:b/>
                      <w:bCs/>
                    </w:rPr>
                  </w:pPr>
                </w:p>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4820" w:type="dxa"/>
                </w:tcPr>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82483E" w:rsidRDefault="0082483E">
                  <w:pPr>
                    <w:keepNext/>
                    <w:widowControl w:val="0"/>
                    <w:suppressLineNumbers/>
                    <w:shd w:val="clear" w:color="auto" w:fill="FFFFFF"/>
                    <w:tabs>
                      <w:tab w:val="left" w:pos="567"/>
                    </w:tabs>
                    <w:spacing w:after="0" w:line="17" w:lineRule="atLeast"/>
                    <w:jc w:val="both"/>
                    <w:rPr>
                      <w:rFonts w:ascii="Tinos" w:hAnsi="Tinos" w:cs="Tinos"/>
                      <w:b/>
                      <w:bCs/>
                    </w:rPr>
                  </w:pPr>
                </w:p>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82483E">
              <w:trPr>
                <w:trHeight w:val="494"/>
              </w:trPr>
              <w:tc>
                <w:tcPr>
                  <w:tcW w:w="5102" w:type="dxa"/>
                </w:tcPr>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4820" w:type="dxa"/>
                </w:tcPr>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82483E">
              <w:trPr>
                <w:trHeight w:val="951"/>
              </w:trPr>
              <w:tc>
                <w:tcPr>
                  <w:tcW w:w="5102" w:type="dxa"/>
                </w:tcPr>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4820" w:type="dxa"/>
                </w:tcPr>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82483E" w:rsidRDefault="0082483E">
                  <w:pPr>
                    <w:keepNext/>
                    <w:widowControl w:val="0"/>
                    <w:suppressLineNumbers/>
                    <w:shd w:val="clear" w:color="auto" w:fill="FFFFFF"/>
                    <w:tabs>
                      <w:tab w:val="left" w:pos="567"/>
                    </w:tabs>
                    <w:spacing w:after="0" w:line="17" w:lineRule="atLeast"/>
                    <w:jc w:val="both"/>
                    <w:rPr>
                      <w:rFonts w:ascii="Tinos" w:hAnsi="Tinos" w:cs="Tinos"/>
                      <w:b/>
                      <w:bCs/>
                    </w:rPr>
                  </w:pPr>
                </w:p>
              </w:tc>
            </w:tr>
          </w:tbl>
          <w:p w:rsidR="0082483E" w:rsidRDefault="0082483E">
            <w:pPr>
              <w:spacing w:after="0" w:line="17" w:lineRule="atLeast"/>
              <w:jc w:val="both"/>
              <w:rPr>
                <w:rFonts w:ascii="Tinos" w:hAnsi="Tinos" w:cs="Tinos"/>
                <w:b/>
                <w:bCs/>
              </w:rPr>
            </w:pPr>
          </w:p>
        </w:tc>
      </w:tr>
    </w:tbl>
    <w:p w:rsidR="0082483E" w:rsidRDefault="0054244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82483E" w:rsidRDefault="00542444">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82483E" w:rsidRDefault="0082483E">
      <w:pPr>
        <w:spacing w:after="0" w:line="240" w:lineRule="auto"/>
        <w:ind w:left="6237"/>
        <w:rPr>
          <w:rFonts w:ascii="Times New Roman" w:eastAsia="Times New Roman" w:hAnsi="Times New Roman" w:cs="Times New Roman"/>
          <w:sz w:val="20"/>
          <w:szCs w:val="20"/>
        </w:rPr>
      </w:pPr>
    </w:p>
    <w:p w:rsidR="0082483E" w:rsidRDefault="0082483E">
      <w:pPr>
        <w:spacing w:after="0" w:line="240" w:lineRule="auto"/>
        <w:ind w:left="6237"/>
        <w:rPr>
          <w:rFonts w:ascii="Times New Roman" w:eastAsia="Times New Roman" w:hAnsi="Times New Roman" w:cs="Times New Roman"/>
          <w:sz w:val="20"/>
          <w:szCs w:val="20"/>
        </w:rPr>
      </w:pPr>
    </w:p>
    <w:p w:rsidR="0082483E" w:rsidRDefault="0082483E">
      <w:pPr>
        <w:spacing w:after="0" w:line="240" w:lineRule="auto"/>
        <w:rPr>
          <w:rFonts w:ascii="Times New Roman" w:eastAsia="Times New Roman" w:hAnsi="Times New Roman" w:cs="Times New Roman"/>
          <w:sz w:val="20"/>
          <w:szCs w:val="20"/>
        </w:rPr>
      </w:pPr>
    </w:p>
    <w:p w:rsidR="0082483E" w:rsidRDefault="0082483E">
      <w:pPr>
        <w:spacing w:after="0" w:line="240" w:lineRule="auto"/>
        <w:ind w:left="6237"/>
        <w:rPr>
          <w:rFonts w:ascii="Times New Roman" w:eastAsia="Times New Roman" w:hAnsi="Times New Roman" w:cs="Times New Roman"/>
          <w:sz w:val="20"/>
          <w:szCs w:val="20"/>
        </w:rPr>
      </w:pPr>
    </w:p>
    <w:p w:rsidR="0082483E" w:rsidRDefault="0082483E">
      <w:pPr>
        <w:spacing w:after="0" w:line="240" w:lineRule="auto"/>
        <w:ind w:left="6237"/>
        <w:rPr>
          <w:rFonts w:ascii="Times New Roman" w:eastAsia="Times New Roman" w:hAnsi="Times New Roman" w:cs="Times New Roman"/>
          <w:sz w:val="20"/>
          <w:szCs w:val="20"/>
        </w:rPr>
      </w:pPr>
    </w:p>
    <w:p w:rsidR="0082483E" w:rsidRDefault="0082483E">
      <w:pPr>
        <w:spacing w:after="0" w:line="240" w:lineRule="auto"/>
        <w:ind w:left="6237"/>
        <w:rPr>
          <w:rFonts w:ascii="Times New Roman" w:eastAsia="Times New Roman" w:hAnsi="Times New Roman" w:cs="Times New Roman"/>
          <w:sz w:val="20"/>
          <w:szCs w:val="20"/>
        </w:rPr>
      </w:pPr>
    </w:p>
    <w:p w:rsidR="0082483E" w:rsidRDefault="0082483E">
      <w:pPr>
        <w:spacing w:after="0" w:line="240" w:lineRule="auto"/>
        <w:ind w:left="6237"/>
        <w:rPr>
          <w:rFonts w:ascii="Times New Roman" w:eastAsia="Times New Roman" w:hAnsi="Times New Roman" w:cs="Times New Roman"/>
          <w:sz w:val="20"/>
          <w:szCs w:val="20"/>
        </w:rPr>
      </w:pPr>
    </w:p>
    <w:p w:rsidR="0082483E" w:rsidRDefault="00542444">
      <w:pPr>
        <w:spacing w:after="0" w:line="240" w:lineRule="auto"/>
        <w:ind w:left="623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82483E" w:rsidRDefault="0082483E">
      <w:pPr>
        <w:keepNext/>
        <w:tabs>
          <w:tab w:val="num" w:pos="720"/>
        </w:tabs>
        <w:spacing w:after="0" w:line="240" w:lineRule="auto"/>
        <w:ind w:right="284"/>
        <w:jc w:val="center"/>
        <w:outlineLvl w:val="2"/>
        <w:rPr>
          <w:rFonts w:ascii="Times New Roman" w:eastAsia="Times New Roman" w:hAnsi="Times New Roman" w:cs="Times New Roman"/>
        </w:rPr>
      </w:pPr>
    </w:p>
    <w:p w:rsidR="0082483E" w:rsidRDefault="0082483E">
      <w:pPr>
        <w:ind w:firstLine="709"/>
        <w:rPr>
          <w:rFonts w:ascii="Times New Roman" w:eastAsia="Times New Roman" w:hAnsi="Times New Roman" w:cs="Times New Roman"/>
        </w:rPr>
      </w:pPr>
    </w:p>
    <w:p w:rsidR="0082483E" w:rsidRDefault="0082483E">
      <w:pPr>
        <w:ind w:firstLine="709"/>
        <w:rPr>
          <w:rFonts w:ascii="Times New Roman" w:eastAsia="Times New Roman" w:hAnsi="Times New Roman" w:cs="Times New Roman"/>
        </w:rPr>
      </w:pPr>
    </w:p>
    <w:p w:rsidR="0082483E" w:rsidRDefault="0082483E">
      <w:pPr>
        <w:ind w:firstLine="709"/>
        <w:rPr>
          <w:rFonts w:ascii="Times New Roman" w:eastAsia="Times New Roman" w:hAnsi="Times New Roman" w:cs="Times New Roman"/>
        </w:rPr>
      </w:pPr>
    </w:p>
    <w:p w:rsidR="0082483E" w:rsidRDefault="0082483E">
      <w:pPr>
        <w:ind w:firstLine="709"/>
        <w:rPr>
          <w:rFonts w:ascii="Times New Roman" w:eastAsia="Times New Roman" w:hAnsi="Times New Roman" w:cs="Times New Roman"/>
        </w:rPr>
      </w:pPr>
    </w:p>
    <w:p w:rsidR="0082483E" w:rsidRDefault="0082483E">
      <w:pPr>
        <w:spacing w:after="0" w:line="240" w:lineRule="auto"/>
        <w:ind w:left="6803"/>
        <w:rPr>
          <w:rFonts w:ascii="Times New Roman" w:eastAsia="Times New Roman" w:hAnsi="Times New Roman" w:cs="Times New Roman"/>
          <w:sz w:val="20"/>
          <w:szCs w:val="20"/>
        </w:rPr>
      </w:pPr>
    </w:p>
    <w:p w:rsidR="0082483E" w:rsidRDefault="0082483E">
      <w:pPr>
        <w:spacing w:after="0" w:line="240" w:lineRule="auto"/>
        <w:ind w:left="6803"/>
        <w:rPr>
          <w:rFonts w:ascii="Times New Roman" w:eastAsia="Times New Roman" w:hAnsi="Times New Roman" w:cs="Times New Roman"/>
          <w:sz w:val="20"/>
          <w:szCs w:val="20"/>
        </w:rPr>
      </w:pPr>
    </w:p>
    <w:p w:rsidR="0082483E" w:rsidRDefault="0082483E">
      <w:pPr>
        <w:spacing w:after="0" w:line="240" w:lineRule="auto"/>
        <w:ind w:left="6803"/>
        <w:rPr>
          <w:rFonts w:ascii="Times New Roman" w:eastAsia="Times New Roman" w:hAnsi="Times New Roman" w:cs="Times New Roman"/>
          <w:sz w:val="20"/>
          <w:szCs w:val="20"/>
        </w:rPr>
      </w:pPr>
    </w:p>
    <w:p w:rsidR="0082483E" w:rsidRDefault="0082483E">
      <w:pPr>
        <w:spacing w:after="0" w:line="240" w:lineRule="auto"/>
        <w:ind w:left="6803"/>
        <w:rPr>
          <w:rFonts w:ascii="Times New Roman" w:eastAsia="Times New Roman" w:hAnsi="Times New Roman" w:cs="Times New Roman"/>
          <w:sz w:val="20"/>
          <w:szCs w:val="20"/>
        </w:rPr>
      </w:pPr>
    </w:p>
    <w:p w:rsidR="0082483E" w:rsidRDefault="0082483E">
      <w:pPr>
        <w:spacing w:after="0" w:line="240" w:lineRule="auto"/>
        <w:ind w:left="6803"/>
        <w:rPr>
          <w:rFonts w:ascii="Times New Roman" w:eastAsia="Times New Roman" w:hAnsi="Times New Roman" w:cs="Times New Roman"/>
          <w:sz w:val="20"/>
          <w:szCs w:val="20"/>
        </w:rPr>
      </w:pPr>
    </w:p>
    <w:p w:rsidR="0082483E" w:rsidRDefault="0082483E">
      <w:pPr>
        <w:spacing w:after="0" w:line="240" w:lineRule="auto"/>
        <w:ind w:left="6803"/>
        <w:rPr>
          <w:rFonts w:ascii="Times New Roman" w:eastAsia="Times New Roman" w:hAnsi="Times New Roman" w:cs="Times New Roman"/>
          <w:sz w:val="20"/>
          <w:szCs w:val="20"/>
        </w:rPr>
      </w:pPr>
    </w:p>
    <w:p w:rsidR="0082483E" w:rsidRDefault="0082483E">
      <w:pPr>
        <w:spacing w:after="0" w:line="240" w:lineRule="auto"/>
        <w:ind w:left="6803"/>
        <w:rPr>
          <w:rFonts w:ascii="Times New Roman" w:eastAsia="Times New Roman" w:hAnsi="Times New Roman" w:cs="Times New Roman"/>
          <w:sz w:val="20"/>
          <w:szCs w:val="20"/>
        </w:rPr>
      </w:pPr>
    </w:p>
    <w:p w:rsidR="0082483E" w:rsidRDefault="0082483E">
      <w:pPr>
        <w:spacing w:after="0" w:line="240" w:lineRule="auto"/>
        <w:ind w:left="6803"/>
        <w:rPr>
          <w:rFonts w:ascii="Times New Roman" w:eastAsia="Times New Roman" w:hAnsi="Times New Roman" w:cs="Times New Roman"/>
          <w:sz w:val="20"/>
          <w:szCs w:val="20"/>
        </w:rPr>
      </w:pPr>
    </w:p>
    <w:p w:rsidR="0082483E" w:rsidRDefault="0082483E">
      <w:pPr>
        <w:spacing w:after="0" w:line="240" w:lineRule="auto"/>
        <w:ind w:left="6803"/>
        <w:rPr>
          <w:rFonts w:ascii="Times New Roman" w:eastAsia="Times New Roman" w:hAnsi="Times New Roman" w:cs="Times New Roman"/>
          <w:sz w:val="20"/>
          <w:szCs w:val="20"/>
        </w:rPr>
      </w:pPr>
    </w:p>
    <w:p w:rsidR="0082483E" w:rsidRDefault="0082483E">
      <w:pPr>
        <w:spacing w:after="0" w:line="240" w:lineRule="auto"/>
        <w:ind w:left="6803"/>
        <w:rPr>
          <w:rFonts w:ascii="Times New Roman" w:eastAsia="Times New Roman" w:hAnsi="Times New Roman" w:cs="Times New Roman"/>
          <w:sz w:val="20"/>
          <w:szCs w:val="20"/>
        </w:rPr>
      </w:pPr>
    </w:p>
    <w:p w:rsidR="0082483E" w:rsidRDefault="0082483E">
      <w:pPr>
        <w:spacing w:after="0" w:line="240" w:lineRule="auto"/>
        <w:ind w:left="6803"/>
        <w:rPr>
          <w:rFonts w:ascii="Times New Roman" w:eastAsia="Times New Roman" w:hAnsi="Times New Roman" w:cs="Times New Roman"/>
          <w:sz w:val="20"/>
          <w:szCs w:val="20"/>
        </w:rPr>
      </w:pPr>
    </w:p>
    <w:p w:rsidR="0082483E" w:rsidRDefault="0082483E">
      <w:pPr>
        <w:spacing w:after="0" w:line="240" w:lineRule="auto"/>
        <w:ind w:left="6803"/>
        <w:rPr>
          <w:rFonts w:ascii="Times New Roman" w:eastAsia="Times New Roman" w:hAnsi="Times New Roman" w:cs="Times New Roman"/>
          <w:sz w:val="20"/>
          <w:szCs w:val="20"/>
        </w:rPr>
      </w:pPr>
    </w:p>
    <w:p w:rsidR="0082483E" w:rsidRDefault="00542444">
      <w:pPr>
        <w:spacing w:after="0" w:line="17" w:lineRule="atLeast"/>
        <w:ind w:left="6803"/>
        <w:rPr>
          <w:rFonts w:ascii="Tinos" w:hAnsi="Tinos" w:cs="Tinos"/>
          <w:sz w:val="20"/>
          <w:szCs w:val="20"/>
        </w:rPr>
      </w:pPr>
      <w:r>
        <w:rPr>
          <w:rFonts w:ascii="Tinos" w:eastAsia="Tinos" w:hAnsi="Tinos" w:cs="Tinos"/>
          <w:sz w:val="20"/>
          <w:szCs w:val="20"/>
        </w:rPr>
        <w:t>Приложение № 4</w:t>
      </w:r>
    </w:p>
    <w:p w:rsidR="0082483E" w:rsidRDefault="00542444">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82483E" w:rsidRDefault="00542444">
      <w:pPr>
        <w:spacing w:after="0" w:line="17" w:lineRule="atLeast"/>
        <w:rPr>
          <w:rFonts w:ascii="Tinos" w:hAnsi="Tinos" w:cs="Tinos"/>
          <w:b/>
          <w:bCs/>
          <w:sz w:val="20"/>
          <w:szCs w:val="20"/>
        </w:rPr>
      </w:pPr>
      <w:r>
        <w:rPr>
          <w:rFonts w:ascii="Tinos" w:eastAsia="Tinos" w:hAnsi="Tinos" w:cs="Tinos"/>
          <w:sz w:val="20"/>
          <w:szCs w:val="20"/>
        </w:rPr>
        <w:t xml:space="preserve">                                                                                                                                        от "____" __________ 20___</w:t>
      </w:r>
    </w:p>
    <w:p w:rsidR="0082483E" w:rsidRDefault="0082483E">
      <w:pPr>
        <w:spacing w:after="0" w:line="17" w:lineRule="atLeast"/>
        <w:ind w:left="6803"/>
        <w:rPr>
          <w:rFonts w:ascii="Tinos" w:hAnsi="Tinos" w:cs="Tinos"/>
          <w:b/>
          <w:bCs/>
          <w:sz w:val="20"/>
          <w:szCs w:val="20"/>
        </w:rPr>
      </w:pPr>
    </w:p>
    <w:p w:rsidR="0082483E" w:rsidRDefault="0082483E">
      <w:pPr>
        <w:spacing w:after="0" w:line="17" w:lineRule="atLeast"/>
        <w:jc w:val="center"/>
        <w:rPr>
          <w:rFonts w:ascii="Tinos" w:hAnsi="Tinos" w:cs="Tinos"/>
          <w:sz w:val="20"/>
          <w:szCs w:val="20"/>
        </w:rPr>
      </w:pPr>
    </w:p>
    <w:p w:rsidR="0082483E" w:rsidRDefault="0082483E">
      <w:pPr>
        <w:spacing w:after="0" w:line="17" w:lineRule="atLeast"/>
        <w:jc w:val="center"/>
        <w:rPr>
          <w:rFonts w:ascii="Tinos" w:hAnsi="Tinos" w:cs="Tinos"/>
          <w:sz w:val="20"/>
          <w:szCs w:val="20"/>
        </w:rPr>
      </w:pPr>
    </w:p>
    <w:p w:rsidR="0082483E" w:rsidRDefault="0082483E">
      <w:pPr>
        <w:spacing w:after="0" w:line="17" w:lineRule="atLeast"/>
        <w:jc w:val="center"/>
        <w:rPr>
          <w:rFonts w:ascii="Tinos" w:hAnsi="Tinos" w:cs="Tinos"/>
          <w:sz w:val="20"/>
          <w:szCs w:val="20"/>
        </w:rPr>
      </w:pPr>
    </w:p>
    <w:p w:rsidR="0082483E" w:rsidRDefault="00542444">
      <w:pPr>
        <w:spacing w:after="0" w:line="17" w:lineRule="atLeast"/>
        <w:jc w:val="center"/>
        <w:rPr>
          <w:rFonts w:ascii="Tinos" w:hAnsi="Tinos" w:cs="Tinos"/>
          <w:b/>
          <w:bCs/>
        </w:rPr>
      </w:pPr>
      <w:r>
        <w:rPr>
          <w:rFonts w:ascii="Tinos" w:eastAsia="Tinos" w:hAnsi="Tinos" w:cs="Tinos"/>
          <w:b/>
        </w:rPr>
        <w:t xml:space="preserve">Условия предоставления обеспечения исполнения обязательств </w:t>
      </w:r>
    </w:p>
    <w:p w:rsidR="0082483E" w:rsidRDefault="00542444">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82483E" w:rsidRDefault="0082483E">
      <w:pPr>
        <w:spacing w:after="0" w:line="17" w:lineRule="atLeast"/>
        <w:jc w:val="center"/>
        <w:rPr>
          <w:rFonts w:ascii="Tinos" w:hAnsi="Tinos" w:cs="Tinos"/>
          <w:b/>
          <w:bCs/>
          <w:sz w:val="20"/>
          <w:szCs w:val="20"/>
        </w:rPr>
      </w:pPr>
    </w:p>
    <w:p w:rsidR="0082483E" w:rsidRDefault="00542444" w:rsidP="00542444">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82483E" w:rsidRDefault="00542444">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82483E" w:rsidRDefault="00542444" w:rsidP="00542444">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82483E" w:rsidRDefault="00542444" w:rsidP="00542444">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82483E" w:rsidRDefault="00542444" w:rsidP="00542444">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82483E" w:rsidRDefault="00542444" w:rsidP="00542444">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82483E" w:rsidRDefault="00542444" w:rsidP="00542444">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82483E" w:rsidRDefault="00542444" w:rsidP="00542444">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82483E" w:rsidRDefault="00542444">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82483E" w:rsidRDefault="00542444" w:rsidP="00542444">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82483E" w:rsidRDefault="00542444" w:rsidP="00542444">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82483E" w:rsidRDefault="00542444" w:rsidP="00542444">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82483E" w:rsidRDefault="00542444" w:rsidP="00542444">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82483E" w:rsidRDefault="00542444" w:rsidP="00542444">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82483E" w:rsidRDefault="00542444" w:rsidP="00542444">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82483E" w:rsidRDefault="00542444" w:rsidP="00542444">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82483E" w:rsidRDefault="00542444" w:rsidP="00542444">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82483E" w:rsidRDefault="00542444" w:rsidP="00542444">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82483E" w:rsidRDefault="00542444" w:rsidP="00542444">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82483E" w:rsidRDefault="00542444" w:rsidP="00542444">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82483E" w:rsidRDefault="00542444" w:rsidP="00542444">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82483E" w:rsidRDefault="00542444" w:rsidP="00542444">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82483E" w:rsidRDefault="00542444" w:rsidP="00542444">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82483E" w:rsidRDefault="00542444" w:rsidP="00542444">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82483E">
        <w:trPr>
          <w:trHeight w:val="1015"/>
        </w:trPr>
        <w:tc>
          <w:tcPr>
            <w:tcW w:w="4819" w:type="dxa"/>
          </w:tcPr>
          <w:p w:rsidR="0082483E" w:rsidRDefault="0082483E">
            <w:pPr>
              <w:keepNext/>
              <w:widowControl w:val="0"/>
              <w:suppressLineNumbers/>
              <w:shd w:val="clear" w:color="auto" w:fill="FFFFFF"/>
              <w:tabs>
                <w:tab w:val="left" w:pos="567"/>
              </w:tabs>
              <w:spacing w:after="0" w:line="17" w:lineRule="atLeast"/>
              <w:jc w:val="both"/>
              <w:rPr>
                <w:rFonts w:ascii="Tinos" w:hAnsi="Tinos" w:cs="Tinos"/>
                <w:b/>
                <w:bCs/>
              </w:rPr>
            </w:pPr>
          </w:p>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82483E" w:rsidRDefault="0082483E">
            <w:pPr>
              <w:keepNext/>
              <w:widowControl w:val="0"/>
              <w:suppressLineNumbers/>
              <w:shd w:val="clear" w:color="auto" w:fill="FFFFFF"/>
              <w:tabs>
                <w:tab w:val="left" w:pos="567"/>
              </w:tabs>
              <w:spacing w:after="0" w:line="17" w:lineRule="atLeast"/>
              <w:jc w:val="both"/>
              <w:rPr>
                <w:rFonts w:ascii="Tinos" w:hAnsi="Tinos" w:cs="Tinos"/>
                <w:b/>
                <w:bCs/>
              </w:rPr>
            </w:pPr>
          </w:p>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А.И. Таранков /</w:t>
            </w:r>
          </w:p>
        </w:tc>
        <w:tc>
          <w:tcPr>
            <w:tcW w:w="5102" w:type="dxa"/>
          </w:tcPr>
          <w:p w:rsidR="0082483E" w:rsidRDefault="0082483E">
            <w:pPr>
              <w:keepNext/>
              <w:widowControl w:val="0"/>
              <w:suppressLineNumbers/>
              <w:shd w:val="clear" w:color="auto" w:fill="FFFFFF"/>
              <w:tabs>
                <w:tab w:val="left" w:pos="567"/>
              </w:tabs>
              <w:spacing w:after="0" w:line="17" w:lineRule="atLeast"/>
              <w:jc w:val="both"/>
              <w:rPr>
                <w:rFonts w:ascii="Tinos" w:hAnsi="Tinos" w:cs="Tinos"/>
                <w:b/>
                <w:bCs/>
              </w:rPr>
            </w:pPr>
          </w:p>
          <w:p w:rsidR="0082483E" w:rsidRDefault="00542444">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82483E" w:rsidRDefault="0082483E">
            <w:pPr>
              <w:keepNext/>
              <w:widowControl w:val="0"/>
              <w:suppressLineNumbers/>
              <w:shd w:val="clear" w:color="auto" w:fill="FFFFFF"/>
              <w:tabs>
                <w:tab w:val="left" w:pos="567"/>
              </w:tabs>
              <w:spacing w:after="0" w:line="17" w:lineRule="atLeast"/>
              <w:ind w:right="4061"/>
              <w:jc w:val="both"/>
              <w:rPr>
                <w:rFonts w:ascii="Tinos" w:hAnsi="Tinos" w:cs="Tinos"/>
                <w:b/>
                <w:bCs/>
              </w:rPr>
            </w:pPr>
          </w:p>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82483E">
        <w:trPr>
          <w:trHeight w:val="395"/>
        </w:trPr>
        <w:tc>
          <w:tcPr>
            <w:tcW w:w="4819" w:type="dxa"/>
          </w:tcPr>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2" w:type="dxa"/>
          </w:tcPr>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82483E">
        <w:trPr>
          <w:trHeight w:val="762"/>
        </w:trPr>
        <w:tc>
          <w:tcPr>
            <w:tcW w:w="4819" w:type="dxa"/>
          </w:tcPr>
          <w:p w:rsidR="0082483E" w:rsidRDefault="0082483E">
            <w:pPr>
              <w:keepNext/>
              <w:widowControl w:val="0"/>
              <w:suppressLineNumbers/>
              <w:shd w:val="clear" w:color="auto" w:fill="FFFFFF"/>
              <w:tabs>
                <w:tab w:val="left" w:pos="567"/>
              </w:tabs>
              <w:spacing w:after="0" w:line="17" w:lineRule="atLeast"/>
              <w:jc w:val="both"/>
              <w:rPr>
                <w:rFonts w:ascii="Tinos" w:hAnsi="Tinos" w:cs="Tinos"/>
                <w:b/>
                <w:bCs/>
              </w:rPr>
            </w:pPr>
          </w:p>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82483E" w:rsidRDefault="0082483E">
            <w:pPr>
              <w:keepNext/>
              <w:widowControl w:val="0"/>
              <w:suppressLineNumbers/>
              <w:shd w:val="clear" w:color="auto" w:fill="FFFFFF"/>
              <w:tabs>
                <w:tab w:val="left" w:pos="567"/>
              </w:tabs>
              <w:spacing w:after="0" w:line="17" w:lineRule="atLeast"/>
              <w:jc w:val="both"/>
              <w:rPr>
                <w:rFonts w:ascii="Tinos" w:hAnsi="Tinos" w:cs="Tinos"/>
                <w:b/>
                <w:bCs/>
              </w:rPr>
            </w:pPr>
          </w:p>
          <w:p w:rsidR="0082483E" w:rsidRDefault="00542444">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82483E" w:rsidRDefault="0082483E">
            <w:pPr>
              <w:keepNext/>
              <w:widowControl w:val="0"/>
              <w:suppressLineNumbers/>
              <w:shd w:val="clear" w:color="auto" w:fill="FFFFFF"/>
              <w:tabs>
                <w:tab w:val="left" w:pos="567"/>
              </w:tabs>
              <w:spacing w:after="0" w:line="17" w:lineRule="atLeast"/>
              <w:jc w:val="both"/>
              <w:rPr>
                <w:rFonts w:ascii="Tinos" w:hAnsi="Tinos" w:cs="Tinos"/>
                <w:b/>
                <w:bCs/>
              </w:rPr>
            </w:pPr>
          </w:p>
        </w:tc>
      </w:tr>
    </w:tbl>
    <w:p w:rsidR="0082483E" w:rsidRDefault="0082483E">
      <w:pPr>
        <w:spacing w:after="0" w:line="17" w:lineRule="atLeast"/>
        <w:ind w:firstLine="709"/>
        <w:rPr>
          <w:rFonts w:ascii="Tinos" w:hAnsi="Tinos" w:cs="Tinos"/>
          <w:sz w:val="20"/>
          <w:szCs w:val="20"/>
        </w:rPr>
      </w:pPr>
    </w:p>
    <w:p w:rsidR="0082483E" w:rsidRDefault="0082483E">
      <w:pPr>
        <w:spacing w:after="0" w:line="17" w:lineRule="atLeast"/>
        <w:rPr>
          <w:rFonts w:ascii="Tinos" w:hAnsi="Tinos" w:cs="Tinos"/>
          <w:sz w:val="20"/>
          <w:szCs w:val="20"/>
        </w:rPr>
      </w:pPr>
    </w:p>
    <w:p w:rsidR="0082483E" w:rsidRDefault="0082483E">
      <w:pPr>
        <w:spacing w:after="0" w:line="17" w:lineRule="atLeast"/>
        <w:rPr>
          <w:rFonts w:ascii="Tinos" w:hAnsi="Tinos" w:cs="Tinos"/>
          <w:sz w:val="20"/>
          <w:szCs w:val="20"/>
        </w:rPr>
      </w:pPr>
    </w:p>
    <w:p w:rsidR="0082483E" w:rsidRDefault="0082483E">
      <w:pPr>
        <w:spacing w:after="0" w:line="17" w:lineRule="atLeast"/>
        <w:rPr>
          <w:rFonts w:ascii="Tinos" w:hAnsi="Tinos" w:cs="Tinos"/>
          <w:sz w:val="20"/>
          <w:szCs w:val="20"/>
        </w:rPr>
      </w:pPr>
    </w:p>
    <w:p w:rsidR="0082483E" w:rsidRDefault="0082483E">
      <w:pPr>
        <w:tabs>
          <w:tab w:val="left" w:pos="6239"/>
        </w:tabs>
        <w:spacing w:after="0" w:line="17" w:lineRule="atLeast"/>
        <w:rPr>
          <w:rFonts w:ascii="Tinos" w:hAnsi="Tinos" w:cs="Tinos"/>
          <w:sz w:val="20"/>
          <w:szCs w:val="20"/>
        </w:rPr>
      </w:pPr>
    </w:p>
    <w:p w:rsidR="0082483E" w:rsidRDefault="0082483E">
      <w:pPr>
        <w:tabs>
          <w:tab w:val="left" w:pos="6239"/>
        </w:tabs>
        <w:spacing w:after="0" w:line="17" w:lineRule="atLeast"/>
        <w:rPr>
          <w:rFonts w:ascii="Tinos" w:hAnsi="Tinos" w:cs="Tinos"/>
          <w:sz w:val="20"/>
          <w:szCs w:val="20"/>
        </w:rPr>
      </w:pPr>
    </w:p>
    <w:p w:rsidR="0082483E" w:rsidRDefault="0082483E">
      <w:pPr>
        <w:tabs>
          <w:tab w:val="left" w:pos="6239"/>
        </w:tabs>
        <w:spacing w:after="0" w:line="17" w:lineRule="atLeast"/>
        <w:rPr>
          <w:rFonts w:ascii="Tinos" w:hAnsi="Tinos" w:cs="Tinos"/>
          <w:sz w:val="20"/>
          <w:szCs w:val="20"/>
        </w:rPr>
      </w:pPr>
    </w:p>
    <w:p w:rsidR="0082483E" w:rsidRDefault="0082483E">
      <w:pPr>
        <w:tabs>
          <w:tab w:val="left" w:pos="6239"/>
        </w:tabs>
        <w:spacing w:after="0" w:line="17" w:lineRule="atLeast"/>
        <w:rPr>
          <w:rFonts w:ascii="Tinos" w:hAnsi="Tinos" w:cs="Tinos"/>
          <w:sz w:val="20"/>
          <w:szCs w:val="20"/>
        </w:rPr>
      </w:pPr>
    </w:p>
    <w:p w:rsidR="0082483E" w:rsidRDefault="0082483E">
      <w:pPr>
        <w:tabs>
          <w:tab w:val="left" w:pos="6239"/>
        </w:tabs>
        <w:spacing w:after="0" w:line="17" w:lineRule="atLeast"/>
        <w:rPr>
          <w:rFonts w:ascii="Tinos" w:hAnsi="Tinos" w:cs="Tinos"/>
          <w:sz w:val="20"/>
          <w:szCs w:val="20"/>
        </w:rPr>
      </w:pPr>
    </w:p>
    <w:p w:rsidR="0082483E" w:rsidRDefault="0082483E">
      <w:pPr>
        <w:tabs>
          <w:tab w:val="left" w:pos="6239"/>
        </w:tabs>
        <w:rPr>
          <w:rFonts w:ascii="Times New Roman" w:eastAsia="Times New Roman" w:hAnsi="Times New Roman" w:cs="Times New Roman"/>
        </w:rPr>
      </w:pPr>
    </w:p>
    <w:p w:rsidR="0082483E" w:rsidRDefault="0082483E">
      <w:pPr>
        <w:tabs>
          <w:tab w:val="left" w:pos="6239"/>
        </w:tabs>
        <w:spacing w:after="0" w:line="17" w:lineRule="atLeast"/>
        <w:rPr>
          <w:rFonts w:ascii="Times New Roman" w:eastAsia="Times New Roman" w:hAnsi="Times New Roman" w:cs="Times New Roman"/>
          <w:sz w:val="20"/>
          <w:szCs w:val="20"/>
        </w:rPr>
      </w:pPr>
    </w:p>
    <w:p w:rsidR="0082483E" w:rsidRDefault="00542444">
      <w:pPr>
        <w:spacing w:after="0" w:line="17" w:lineRule="atLeast"/>
        <w:ind w:left="6237"/>
        <w:rPr>
          <w:rFonts w:ascii="Tinos" w:hAnsi="Tinos" w:cs="Tinos"/>
          <w:sz w:val="20"/>
          <w:szCs w:val="20"/>
        </w:rPr>
      </w:pPr>
      <w:r>
        <w:rPr>
          <w:rFonts w:ascii="Tinos" w:eastAsia="Tinos" w:hAnsi="Tinos" w:cs="Tinos"/>
          <w:sz w:val="20"/>
          <w:szCs w:val="20"/>
        </w:rPr>
        <w:t xml:space="preserve">                        Приложение № 5</w:t>
      </w:r>
    </w:p>
    <w:p w:rsidR="0082483E" w:rsidRDefault="00542444">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w:t>
      </w:r>
    </w:p>
    <w:p w:rsidR="0082483E" w:rsidRDefault="00542444">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82483E" w:rsidRDefault="0082483E">
      <w:pPr>
        <w:tabs>
          <w:tab w:val="left" w:pos="7260"/>
        </w:tabs>
        <w:spacing w:after="0" w:line="17" w:lineRule="atLeast"/>
        <w:rPr>
          <w:rFonts w:ascii="Tinos" w:hAnsi="Tinos" w:cs="Tinos"/>
          <w:sz w:val="20"/>
          <w:szCs w:val="20"/>
        </w:rPr>
      </w:pPr>
    </w:p>
    <w:p w:rsidR="0082483E" w:rsidRDefault="0082483E">
      <w:pPr>
        <w:spacing w:after="0" w:line="17" w:lineRule="atLeast"/>
        <w:rPr>
          <w:rFonts w:ascii="Tinos" w:hAnsi="Tinos" w:cs="Tinos"/>
          <w:sz w:val="20"/>
          <w:szCs w:val="20"/>
        </w:rPr>
      </w:pPr>
    </w:p>
    <w:p w:rsidR="0082483E" w:rsidRDefault="00542444">
      <w:pPr>
        <w:widowControl w:val="0"/>
        <w:spacing w:after="0" w:line="17" w:lineRule="atLeast"/>
        <w:ind w:right="40"/>
        <w:jc w:val="both"/>
        <w:rPr>
          <w:rFonts w:ascii="Tinos" w:hAnsi="Tinos" w:cs="Tinos"/>
          <w:b/>
        </w:rPr>
      </w:pPr>
      <w:r>
        <w:rPr>
          <w:rFonts w:ascii="Tinos" w:eastAsia="Tinos" w:hAnsi="Tinos" w:cs="Tinos"/>
          <w:b/>
        </w:rPr>
        <w:t>ФОРМА</w:t>
      </w:r>
    </w:p>
    <w:p w:rsidR="0082483E" w:rsidRDefault="0082483E">
      <w:pPr>
        <w:widowControl w:val="0"/>
        <w:spacing w:after="0" w:line="17" w:lineRule="atLeast"/>
        <w:ind w:right="40"/>
        <w:jc w:val="both"/>
        <w:rPr>
          <w:rFonts w:ascii="Tinos" w:hAnsi="Tinos" w:cs="Tinos"/>
          <w:b/>
        </w:rPr>
      </w:pPr>
    </w:p>
    <w:p w:rsidR="0082483E" w:rsidRDefault="0082483E">
      <w:pPr>
        <w:widowControl w:val="0"/>
        <w:spacing w:after="0" w:line="17" w:lineRule="atLeast"/>
        <w:ind w:right="40"/>
        <w:jc w:val="both"/>
        <w:rPr>
          <w:rFonts w:ascii="Tinos" w:hAnsi="Tinos" w:cs="Tinos"/>
          <w:b/>
        </w:rPr>
      </w:pPr>
    </w:p>
    <w:p w:rsidR="0082483E" w:rsidRDefault="00542444">
      <w:pPr>
        <w:widowControl w:val="0"/>
        <w:spacing w:after="0" w:line="17" w:lineRule="atLeast"/>
        <w:jc w:val="center"/>
        <w:rPr>
          <w:rFonts w:ascii="Tinos" w:hAnsi="Tinos" w:cs="Tinos"/>
          <w:b/>
        </w:rPr>
      </w:pPr>
      <w:r>
        <w:rPr>
          <w:rFonts w:ascii="Tinos" w:eastAsia="Tinos" w:hAnsi="Tinos" w:cs="Tinos"/>
          <w:b/>
        </w:rPr>
        <w:t>Заявка на поставку товара</w:t>
      </w:r>
    </w:p>
    <w:p w:rsidR="0082483E" w:rsidRDefault="0082483E">
      <w:pPr>
        <w:widowControl w:val="0"/>
        <w:spacing w:after="0" w:line="17" w:lineRule="atLeast"/>
        <w:ind w:firstLine="709"/>
        <w:jc w:val="both"/>
        <w:rPr>
          <w:rFonts w:ascii="Tinos" w:hAnsi="Tinos" w:cs="Tinos"/>
          <w:b/>
        </w:rPr>
      </w:pPr>
    </w:p>
    <w:p w:rsidR="0082483E" w:rsidRDefault="00542444">
      <w:pPr>
        <w:widowControl w:val="0"/>
        <w:spacing w:after="0" w:line="17" w:lineRule="atLeast"/>
        <w:jc w:val="both"/>
        <w:rPr>
          <w:rFonts w:ascii="Tinos" w:hAnsi="Tinos" w:cs="Tinos"/>
        </w:rPr>
      </w:pPr>
      <w:r>
        <w:rPr>
          <w:rFonts w:ascii="Tinos" w:eastAsia="Tinos" w:hAnsi="Tinos" w:cs="Tinos"/>
        </w:rPr>
        <w:t xml:space="preserve">В соответствии с условиями Договора поставки № ___________________ </w:t>
      </w:r>
    </w:p>
    <w:p w:rsidR="0082483E" w:rsidRDefault="00542444">
      <w:pPr>
        <w:widowControl w:val="0"/>
        <w:spacing w:after="0" w:line="17" w:lineRule="atLeast"/>
        <w:jc w:val="both"/>
        <w:rPr>
          <w:rFonts w:ascii="Tinos" w:hAnsi="Tinos" w:cs="Tinos"/>
        </w:rPr>
      </w:pPr>
      <w:r>
        <w:rPr>
          <w:rFonts w:ascii="Tinos" w:eastAsia="Tinos" w:hAnsi="Tinos" w:cs="Tinos"/>
        </w:rPr>
        <w:t xml:space="preserve">от «____» ___________20__ г. </w:t>
      </w:r>
    </w:p>
    <w:p w:rsidR="0082483E" w:rsidRDefault="00542444">
      <w:pPr>
        <w:widowControl w:val="0"/>
        <w:spacing w:after="0" w:line="17" w:lineRule="atLeast"/>
        <w:jc w:val="both"/>
        <w:rPr>
          <w:rFonts w:ascii="Tinos" w:hAnsi="Tinos" w:cs="Tinos"/>
        </w:rPr>
      </w:pPr>
      <w:r>
        <w:rPr>
          <w:rFonts w:ascii="Tinos" w:eastAsia="Tinos" w:hAnsi="Tinos" w:cs="Tinos"/>
        </w:rPr>
        <w:t>прошу в срок до ___________________ произвести поставку следующей продукции:</w:t>
      </w:r>
    </w:p>
    <w:p w:rsidR="0082483E" w:rsidRDefault="0082483E">
      <w:pPr>
        <w:widowControl w:val="0"/>
        <w:spacing w:after="0" w:line="17" w:lineRule="atLeast"/>
        <w:jc w:val="both"/>
        <w:rPr>
          <w:rFonts w:ascii="Tinos" w:hAnsi="Tinos" w:cs="Tinos"/>
          <w:sz w:val="20"/>
          <w:szCs w:val="20"/>
        </w:rPr>
      </w:pPr>
    </w:p>
    <w:p w:rsidR="0082483E" w:rsidRDefault="0082483E">
      <w:pPr>
        <w:keepNext/>
        <w:widowControl w:val="0"/>
        <w:spacing w:after="0" w:line="17" w:lineRule="atLeast"/>
        <w:ind w:left="1211"/>
        <w:jc w:val="both"/>
        <w:rPr>
          <w:rFonts w:ascii="Tinos" w:hAnsi="Tinos" w:cs="Tinos"/>
          <w:sz w:val="20"/>
          <w:szCs w:val="20"/>
        </w:rPr>
      </w:pPr>
    </w:p>
    <w:tbl>
      <w:tblPr>
        <w:tblpPr w:leftFromText="180" w:rightFromText="180" w:bottomFromText="200" w:vertAnchor="text" w:tblpY="1"/>
        <w:tblW w:w="5000" w:type="pct"/>
        <w:tblLayout w:type="fixed"/>
        <w:tblLook w:val="04A0" w:firstRow="1" w:lastRow="0" w:firstColumn="1" w:lastColumn="0" w:noHBand="0" w:noVBand="1"/>
      </w:tblPr>
      <w:tblGrid>
        <w:gridCol w:w="562"/>
        <w:gridCol w:w="4251"/>
        <w:gridCol w:w="1134"/>
        <w:gridCol w:w="991"/>
        <w:gridCol w:w="1414"/>
        <w:gridCol w:w="1559"/>
      </w:tblGrid>
      <w:tr w:rsidR="0082483E">
        <w:trPr>
          <w:trHeight w:val="765"/>
        </w:trPr>
        <w:tc>
          <w:tcPr>
            <w:tcW w:w="562" w:type="dxa"/>
            <w:tcBorders>
              <w:top w:val="single" w:sz="4" w:space="0" w:color="000000"/>
              <w:left w:val="single" w:sz="4" w:space="0" w:color="000000"/>
              <w:bottom w:val="single" w:sz="4" w:space="0" w:color="000000"/>
              <w:right w:val="single" w:sz="4" w:space="0" w:color="000000"/>
            </w:tcBorders>
            <w:vAlign w:val="center"/>
          </w:tcPr>
          <w:p w:rsidR="0082483E" w:rsidRDefault="00542444">
            <w:pPr>
              <w:widowControl w:val="0"/>
              <w:spacing w:after="0" w:line="17" w:lineRule="atLeast"/>
              <w:jc w:val="center"/>
              <w:rPr>
                <w:rFonts w:ascii="Tinos" w:hAnsi="Tinos" w:cs="Tinos"/>
                <w:b/>
                <w:sz w:val="20"/>
                <w:szCs w:val="20"/>
              </w:rPr>
            </w:pPr>
            <w:r>
              <w:rPr>
                <w:rFonts w:ascii="Tinos" w:eastAsia="Tinos" w:hAnsi="Tinos" w:cs="Tinos"/>
                <w:b/>
                <w:sz w:val="20"/>
                <w:szCs w:val="20"/>
              </w:rPr>
              <w:t>№ п/п</w:t>
            </w:r>
          </w:p>
        </w:tc>
        <w:tc>
          <w:tcPr>
            <w:tcW w:w="4257" w:type="dxa"/>
            <w:tcBorders>
              <w:top w:val="single" w:sz="4" w:space="0" w:color="000000"/>
              <w:left w:val="none" w:sz="4" w:space="0" w:color="000000"/>
              <w:bottom w:val="single" w:sz="4" w:space="0" w:color="000000"/>
              <w:right w:val="single" w:sz="4" w:space="0" w:color="000000"/>
            </w:tcBorders>
            <w:vAlign w:val="center"/>
          </w:tcPr>
          <w:p w:rsidR="0082483E" w:rsidRDefault="00542444">
            <w:pPr>
              <w:widowControl w:val="0"/>
              <w:spacing w:after="0" w:line="17" w:lineRule="atLeast"/>
              <w:jc w:val="center"/>
              <w:rPr>
                <w:rFonts w:ascii="Tinos" w:hAnsi="Tinos" w:cs="Tinos"/>
                <w:b/>
                <w:sz w:val="20"/>
                <w:szCs w:val="20"/>
              </w:rPr>
            </w:pPr>
            <w:r>
              <w:rPr>
                <w:rFonts w:ascii="Tinos" w:eastAsia="Tinos" w:hAnsi="Tinos" w:cs="Tinos"/>
                <w:b/>
                <w:sz w:val="20"/>
                <w:szCs w:val="20"/>
              </w:rPr>
              <w:t>Наименование</w:t>
            </w:r>
            <w:r>
              <w:rPr>
                <w:rFonts w:ascii="Tinos" w:eastAsia="Tinos" w:hAnsi="Tinos" w:cs="Tinos"/>
                <w:b/>
                <w:bCs/>
                <w:sz w:val="20"/>
                <w:szCs w:val="20"/>
              </w:rPr>
              <w:t xml:space="preserve"> поставляемой продукции</w:t>
            </w:r>
          </w:p>
        </w:tc>
        <w:tc>
          <w:tcPr>
            <w:tcW w:w="1135" w:type="dxa"/>
            <w:tcBorders>
              <w:top w:val="single" w:sz="4" w:space="0" w:color="000000"/>
              <w:left w:val="none" w:sz="4" w:space="0" w:color="000000"/>
              <w:bottom w:val="single" w:sz="4" w:space="0" w:color="000000"/>
              <w:right w:val="single" w:sz="4" w:space="0" w:color="000000"/>
            </w:tcBorders>
            <w:vAlign w:val="center"/>
          </w:tcPr>
          <w:p w:rsidR="0082483E" w:rsidRDefault="00542444">
            <w:pPr>
              <w:widowControl w:val="0"/>
              <w:spacing w:after="0" w:line="17" w:lineRule="atLeast"/>
              <w:jc w:val="center"/>
              <w:rPr>
                <w:rFonts w:ascii="Tinos" w:hAnsi="Tinos" w:cs="Tinos"/>
                <w:b/>
                <w:sz w:val="20"/>
                <w:szCs w:val="20"/>
              </w:rPr>
            </w:pPr>
            <w:r>
              <w:rPr>
                <w:rFonts w:ascii="Tinos" w:eastAsia="Tinos" w:hAnsi="Tinos" w:cs="Tinos"/>
                <w:b/>
                <w:sz w:val="20"/>
                <w:szCs w:val="20"/>
              </w:rPr>
              <w:t>Ед. изм.</w:t>
            </w:r>
          </w:p>
        </w:tc>
        <w:tc>
          <w:tcPr>
            <w:tcW w:w="992" w:type="dxa"/>
            <w:tcBorders>
              <w:top w:val="single" w:sz="4" w:space="0" w:color="000000"/>
              <w:left w:val="none" w:sz="4" w:space="0" w:color="000000"/>
              <w:bottom w:val="single" w:sz="4" w:space="0" w:color="000000"/>
              <w:right w:val="single" w:sz="4" w:space="0" w:color="000000"/>
            </w:tcBorders>
            <w:vAlign w:val="center"/>
          </w:tcPr>
          <w:p w:rsidR="0082483E" w:rsidRDefault="00542444">
            <w:pPr>
              <w:widowControl w:val="0"/>
              <w:spacing w:after="0" w:line="17" w:lineRule="atLeast"/>
              <w:jc w:val="center"/>
              <w:rPr>
                <w:rFonts w:ascii="Tinos" w:hAnsi="Tinos" w:cs="Tinos"/>
                <w:b/>
                <w:sz w:val="20"/>
                <w:szCs w:val="20"/>
              </w:rPr>
            </w:pPr>
            <w:r>
              <w:rPr>
                <w:rFonts w:ascii="Tinos" w:eastAsia="Tinos" w:hAnsi="Tinos" w:cs="Tinos"/>
                <w:b/>
                <w:sz w:val="20"/>
                <w:szCs w:val="20"/>
              </w:rPr>
              <w:t>Кол-во</w:t>
            </w:r>
          </w:p>
        </w:tc>
        <w:tc>
          <w:tcPr>
            <w:tcW w:w="1416" w:type="dxa"/>
            <w:tcBorders>
              <w:top w:val="single" w:sz="4" w:space="0" w:color="000000"/>
              <w:left w:val="none" w:sz="4" w:space="0" w:color="000000"/>
              <w:bottom w:val="single" w:sz="4" w:space="0" w:color="000000"/>
              <w:right w:val="single" w:sz="4" w:space="0" w:color="000000"/>
            </w:tcBorders>
            <w:vAlign w:val="center"/>
          </w:tcPr>
          <w:p w:rsidR="0082483E" w:rsidRDefault="00542444">
            <w:pPr>
              <w:widowControl w:val="0"/>
              <w:spacing w:after="0" w:line="17" w:lineRule="atLeast"/>
              <w:jc w:val="center"/>
              <w:rPr>
                <w:rFonts w:ascii="Tinos" w:hAnsi="Tinos" w:cs="Tinos"/>
                <w:b/>
                <w:sz w:val="20"/>
                <w:szCs w:val="20"/>
              </w:rPr>
            </w:pPr>
            <w:r>
              <w:rPr>
                <w:rFonts w:ascii="Tinos" w:eastAsia="Tinos" w:hAnsi="Tinos" w:cs="Tinos"/>
                <w:b/>
                <w:sz w:val="20"/>
                <w:szCs w:val="20"/>
              </w:rPr>
              <w:t>Цена за ед., руб. без НДС</w:t>
            </w:r>
          </w:p>
        </w:tc>
        <w:tc>
          <w:tcPr>
            <w:tcW w:w="1561" w:type="dxa"/>
            <w:tcBorders>
              <w:top w:val="single" w:sz="4" w:space="0" w:color="000000"/>
              <w:left w:val="none" w:sz="4" w:space="0" w:color="000000"/>
              <w:bottom w:val="single" w:sz="4" w:space="0" w:color="000000"/>
              <w:right w:val="single" w:sz="4" w:space="0" w:color="000000"/>
            </w:tcBorders>
            <w:vAlign w:val="center"/>
          </w:tcPr>
          <w:p w:rsidR="0082483E" w:rsidRDefault="00542444">
            <w:pPr>
              <w:widowControl w:val="0"/>
              <w:spacing w:after="0" w:line="17" w:lineRule="atLeast"/>
              <w:jc w:val="center"/>
              <w:rPr>
                <w:rFonts w:ascii="Tinos" w:hAnsi="Tinos" w:cs="Tinos"/>
                <w:b/>
                <w:sz w:val="20"/>
                <w:szCs w:val="20"/>
              </w:rPr>
            </w:pPr>
            <w:r>
              <w:rPr>
                <w:rFonts w:ascii="Tinos" w:eastAsia="Tinos" w:hAnsi="Tinos" w:cs="Tinos"/>
                <w:b/>
                <w:sz w:val="20"/>
                <w:szCs w:val="20"/>
              </w:rPr>
              <w:t>Стоимость, руб. без НДС</w:t>
            </w:r>
          </w:p>
        </w:tc>
      </w:tr>
      <w:tr w:rsidR="0082483E">
        <w:trPr>
          <w:trHeight w:val="510"/>
        </w:trPr>
        <w:tc>
          <w:tcPr>
            <w:tcW w:w="562" w:type="dxa"/>
            <w:tcBorders>
              <w:top w:val="none" w:sz="4" w:space="0" w:color="000000"/>
              <w:left w:val="single" w:sz="4" w:space="0" w:color="000000"/>
              <w:bottom w:val="single" w:sz="4" w:space="0" w:color="000000"/>
              <w:right w:val="single" w:sz="4" w:space="0" w:color="000000"/>
            </w:tcBorders>
            <w:vAlign w:val="center"/>
          </w:tcPr>
          <w:p w:rsidR="0082483E" w:rsidRDefault="00542444">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4257" w:type="dxa"/>
            <w:tcBorders>
              <w:top w:val="none" w:sz="4" w:space="0" w:color="000000"/>
              <w:left w:val="none" w:sz="4" w:space="0" w:color="000000"/>
              <w:bottom w:val="single" w:sz="4" w:space="0" w:color="000000"/>
              <w:right w:val="single" w:sz="4" w:space="0" w:color="000000"/>
            </w:tcBorders>
            <w:vAlign w:val="center"/>
          </w:tcPr>
          <w:p w:rsidR="0082483E" w:rsidRDefault="0082483E">
            <w:pPr>
              <w:widowControl w:val="0"/>
              <w:spacing w:after="0" w:line="17" w:lineRule="atLeast"/>
              <w:jc w:val="center"/>
              <w:rPr>
                <w:rFonts w:ascii="Tinos" w:hAnsi="Tinos" w:cs="Tinos"/>
                <w:sz w:val="20"/>
                <w:szCs w:val="20"/>
              </w:rPr>
            </w:pPr>
          </w:p>
        </w:tc>
        <w:tc>
          <w:tcPr>
            <w:tcW w:w="1135" w:type="dxa"/>
            <w:tcBorders>
              <w:top w:val="none" w:sz="4" w:space="0" w:color="000000"/>
              <w:left w:val="none" w:sz="4" w:space="0" w:color="000000"/>
              <w:bottom w:val="single" w:sz="4" w:space="0" w:color="000000"/>
              <w:right w:val="single" w:sz="4" w:space="0" w:color="000000"/>
            </w:tcBorders>
            <w:vAlign w:val="center"/>
          </w:tcPr>
          <w:p w:rsidR="0082483E" w:rsidRDefault="0082483E">
            <w:pPr>
              <w:widowControl w:val="0"/>
              <w:spacing w:after="0" w:line="17" w:lineRule="atLeast"/>
              <w:jc w:val="center"/>
              <w:rPr>
                <w:rFonts w:ascii="Tinos" w:hAnsi="Tinos" w:cs="Tinos"/>
                <w:sz w:val="20"/>
                <w:szCs w:val="20"/>
              </w:rPr>
            </w:pPr>
          </w:p>
        </w:tc>
        <w:tc>
          <w:tcPr>
            <w:tcW w:w="992" w:type="dxa"/>
            <w:tcBorders>
              <w:top w:val="none" w:sz="4" w:space="0" w:color="000000"/>
              <w:left w:val="none" w:sz="4" w:space="0" w:color="000000"/>
              <w:bottom w:val="single" w:sz="4" w:space="0" w:color="000000"/>
              <w:right w:val="single" w:sz="4" w:space="0" w:color="000000"/>
            </w:tcBorders>
            <w:vAlign w:val="center"/>
          </w:tcPr>
          <w:p w:rsidR="0082483E" w:rsidRDefault="0082483E">
            <w:pPr>
              <w:widowControl w:val="0"/>
              <w:spacing w:after="0" w:line="17" w:lineRule="atLeast"/>
              <w:jc w:val="center"/>
              <w:outlineLvl w:val="1"/>
              <w:rPr>
                <w:rFonts w:ascii="Tinos" w:hAnsi="Tinos" w:cs="Tinos"/>
                <w:sz w:val="20"/>
                <w:szCs w:val="20"/>
              </w:rPr>
            </w:pPr>
          </w:p>
        </w:tc>
        <w:tc>
          <w:tcPr>
            <w:tcW w:w="1416" w:type="dxa"/>
            <w:tcBorders>
              <w:top w:val="none" w:sz="4" w:space="0" w:color="000000"/>
              <w:left w:val="none" w:sz="4" w:space="0" w:color="000000"/>
              <w:bottom w:val="single" w:sz="4" w:space="0" w:color="000000"/>
              <w:right w:val="single" w:sz="4" w:space="0" w:color="000000"/>
            </w:tcBorders>
            <w:vAlign w:val="center"/>
          </w:tcPr>
          <w:p w:rsidR="0082483E" w:rsidRDefault="0082483E">
            <w:pPr>
              <w:widowControl w:val="0"/>
              <w:spacing w:after="0" w:line="17" w:lineRule="atLeast"/>
              <w:jc w:val="center"/>
              <w:rPr>
                <w:rFonts w:ascii="Tinos" w:hAnsi="Tinos" w:cs="Tinos"/>
                <w:sz w:val="20"/>
                <w:szCs w:val="20"/>
              </w:rPr>
            </w:pPr>
          </w:p>
        </w:tc>
        <w:tc>
          <w:tcPr>
            <w:tcW w:w="1561" w:type="dxa"/>
            <w:tcBorders>
              <w:top w:val="none" w:sz="4" w:space="0" w:color="000000"/>
              <w:left w:val="none" w:sz="4" w:space="0" w:color="000000"/>
              <w:bottom w:val="single" w:sz="4" w:space="0" w:color="000000"/>
              <w:right w:val="single" w:sz="4" w:space="0" w:color="000000"/>
            </w:tcBorders>
            <w:vAlign w:val="center"/>
          </w:tcPr>
          <w:p w:rsidR="0082483E" w:rsidRDefault="0082483E">
            <w:pPr>
              <w:widowControl w:val="0"/>
              <w:spacing w:after="0" w:line="17" w:lineRule="atLeast"/>
              <w:jc w:val="center"/>
              <w:rPr>
                <w:rFonts w:ascii="Tinos" w:hAnsi="Tinos" w:cs="Tinos"/>
                <w:sz w:val="20"/>
                <w:szCs w:val="20"/>
              </w:rPr>
            </w:pPr>
          </w:p>
        </w:tc>
      </w:tr>
      <w:tr w:rsidR="0082483E">
        <w:trPr>
          <w:trHeight w:val="510"/>
        </w:trPr>
        <w:tc>
          <w:tcPr>
            <w:tcW w:w="562" w:type="dxa"/>
            <w:tcBorders>
              <w:top w:val="none" w:sz="4" w:space="0" w:color="000000"/>
              <w:left w:val="single" w:sz="4" w:space="0" w:color="000000"/>
              <w:bottom w:val="single" w:sz="4" w:space="0" w:color="000000"/>
              <w:right w:val="single" w:sz="4" w:space="0" w:color="000000"/>
            </w:tcBorders>
            <w:vAlign w:val="center"/>
          </w:tcPr>
          <w:p w:rsidR="0082483E" w:rsidRDefault="00542444">
            <w:pPr>
              <w:widowControl w:val="0"/>
              <w:spacing w:after="0" w:line="17" w:lineRule="atLeast"/>
              <w:jc w:val="center"/>
              <w:rPr>
                <w:rFonts w:ascii="Tinos" w:hAnsi="Tinos" w:cs="Tinos"/>
                <w:sz w:val="20"/>
                <w:szCs w:val="20"/>
              </w:rPr>
            </w:pPr>
            <w:r>
              <w:rPr>
                <w:rFonts w:ascii="Tinos" w:eastAsia="Tinos" w:hAnsi="Tinos" w:cs="Tinos"/>
                <w:sz w:val="20"/>
                <w:szCs w:val="20"/>
              </w:rPr>
              <w:t>2</w:t>
            </w:r>
          </w:p>
        </w:tc>
        <w:tc>
          <w:tcPr>
            <w:tcW w:w="4257" w:type="dxa"/>
            <w:tcBorders>
              <w:top w:val="none" w:sz="4" w:space="0" w:color="000000"/>
              <w:left w:val="none" w:sz="4" w:space="0" w:color="000000"/>
              <w:bottom w:val="single" w:sz="4" w:space="0" w:color="000000"/>
              <w:right w:val="single" w:sz="4" w:space="0" w:color="000000"/>
            </w:tcBorders>
            <w:vAlign w:val="center"/>
          </w:tcPr>
          <w:p w:rsidR="0082483E" w:rsidRDefault="0082483E">
            <w:pPr>
              <w:widowControl w:val="0"/>
              <w:spacing w:after="0" w:line="17" w:lineRule="atLeast"/>
              <w:jc w:val="center"/>
              <w:rPr>
                <w:rFonts w:ascii="Tinos" w:hAnsi="Tinos" w:cs="Tinos"/>
                <w:sz w:val="20"/>
                <w:szCs w:val="20"/>
              </w:rPr>
            </w:pPr>
          </w:p>
        </w:tc>
        <w:tc>
          <w:tcPr>
            <w:tcW w:w="1135" w:type="dxa"/>
            <w:tcBorders>
              <w:top w:val="none" w:sz="4" w:space="0" w:color="000000"/>
              <w:left w:val="none" w:sz="4" w:space="0" w:color="000000"/>
              <w:bottom w:val="single" w:sz="4" w:space="0" w:color="000000"/>
              <w:right w:val="single" w:sz="4" w:space="0" w:color="000000"/>
            </w:tcBorders>
            <w:vAlign w:val="center"/>
          </w:tcPr>
          <w:p w:rsidR="0082483E" w:rsidRDefault="0082483E">
            <w:pPr>
              <w:widowControl w:val="0"/>
              <w:spacing w:after="0" w:line="17" w:lineRule="atLeast"/>
              <w:jc w:val="center"/>
              <w:rPr>
                <w:rFonts w:ascii="Tinos" w:hAnsi="Tinos" w:cs="Tinos"/>
                <w:sz w:val="20"/>
                <w:szCs w:val="20"/>
              </w:rPr>
            </w:pPr>
          </w:p>
        </w:tc>
        <w:tc>
          <w:tcPr>
            <w:tcW w:w="992" w:type="dxa"/>
            <w:tcBorders>
              <w:top w:val="none" w:sz="4" w:space="0" w:color="000000"/>
              <w:left w:val="none" w:sz="4" w:space="0" w:color="000000"/>
              <w:bottom w:val="single" w:sz="4" w:space="0" w:color="000000"/>
              <w:right w:val="single" w:sz="4" w:space="0" w:color="000000"/>
            </w:tcBorders>
            <w:vAlign w:val="center"/>
          </w:tcPr>
          <w:p w:rsidR="0082483E" w:rsidRDefault="0082483E">
            <w:pPr>
              <w:widowControl w:val="0"/>
              <w:spacing w:after="0" w:line="17" w:lineRule="atLeast"/>
              <w:jc w:val="center"/>
              <w:outlineLvl w:val="1"/>
              <w:rPr>
                <w:rFonts w:ascii="Tinos" w:hAnsi="Tinos" w:cs="Tinos"/>
                <w:sz w:val="20"/>
                <w:szCs w:val="20"/>
              </w:rPr>
            </w:pPr>
          </w:p>
        </w:tc>
        <w:tc>
          <w:tcPr>
            <w:tcW w:w="1416" w:type="dxa"/>
            <w:tcBorders>
              <w:top w:val="none" w:sz="4" w:space="0" w:color="000000"/>
              <w:left w:val="none" w:sz="4" w:space="0" w:color="000000"/>
              <w:bottom w:val="single" w:sz="4" w:space="0" w:color="000000"/>
              <w:right w:val="single" w:sz="4" w:space="0" w:color="000000"/>
            </w:tcBorders>
            <w:vAlign w:val="center"/>
          </w:tcPr>
          <w:p w:rsidR="0082483E" w:rsidRDefault="0082483E">
            <w:pPr>
              <w:widowControl w:val="0"/>
              <w:spacing w:after="0" w:line="17" w:lineRule="atLeast"/>
              <w:jc w:val="center"/>
              <w:rPr>
                <w:rFonts w:ascii="Tinos" w:hAnsi="Tinos" w:cs="Tinos"/>
                <w:sz w:val="20"/>
                <w:szCs w:val="20"/>
              </w:rPr>
            </w:pPr>
          </w:p>
        </w:tc>
        <w:tc>
          <w:tcPr>
            <w:tcW w:w="1561" w:type="dxa"/>
            <w:tcBorders>
              <w:top w:val="none" w:sz="4" w:space="0" w:color="000000"/>
              <w:left w:val="none" w:sz="4" w:space="0" w:color="000000"/>
              <w:bottom w:val="single" w:sz="4" w:space="0" w:color="000000"/>
              <w:right w:val="single" w:sz="4" w:space="0" w:color="000000"/>
            </w:tcBorders>
            <w:vAlign w:val="center"/>
          </w:tcPr>
          <w:p w:rsidR="0082483E" w:rsidRDefault="0082483E">
            <w:pPr>
              <w:widowControl w:val="0"/>
              <w:spacing w:after="0" w:line="17" w:lineRule="atLeast"/>
              <w:jc w:val="center"/>
              <w:rPr>
                <w:rFonts w:ascii="Tinos" w:hAnsi="Tinos" w:cs="Tinos"/>
                <w:sz w:val="20"/>
                <w:szCs w:val="20"/>
              </w:rPr>
            </w:pPr>
          </w:p>
        </w:tc>
      </w:tr>
      <w:tr w:rsidR="0082483E">
        <w:trPr>
          <w:trHeight w:val="255"/>
        </w:trPr>
        <w:tc>
          <w:tcPr>
            <w:tcW w:w="8361" w:type="dxa"/>
            <w:gridSpan w:val="5"/>
            <w:tcBorders>
              <w:top w:val="single" w:sz="4" w:space="0" w:color="000000"/>
              <w:left w:val="single" w:sz="4" w:space="0" w:color="000000"/>
              <w:bottom w:val="single" w:sz="4" w:space="0" w:color="000000"/>
              <w:right w:val="single" w:sz="4" w:space="0" w:color="000000"/>
            </w:tcBorders>
            <w:vAlign w:val="center"/>
          </w:tcPr>
          <w:p w:rsidR="0082483E" w:rsidRDefault="00542444">
            <w:pPr>
              <w:widowControl w:val="0"/>
              <w:spacing w:after="0" w:line="17" w:lineRule="atLeast"/>
              <w:jc w:val="right"/>
              <w:rPr>
                <w:rFonts w:ascii="Tinos" w:hAnsi="Tinos" w:cs="Tinos"/>
                <w:b/>
                <w:sz w:val="20"/>
                <w:szCs w:val="20"/>
              </w:rPr>
            </w:pPr>
            <w:r>
              <w:rPr>
                <w:rFonts w:ascii="Tinos" w:eastAsia="Tinos" w:hAnsi="Tinos" w:cs="Tinos"/>
                <w:b/>
                <w:sz w:val="20"/>
                <w:szCs w:val="20"/>
              </w:rPr>
              <w:t>Итого общая сумма, руб.</w:t>
            </w:r>
          </w:p>
        </w:tc>
        <w:tc>
          <w:tcPr>
            <w:tcW w:w="1561" w:type="dxa"/>
            <w:tcBorders>
              <w:top w:val="none" w:sz="4" w:space="0" w:color="000000"/>
              <w:left w:val="none" w:sz="4" w:space="0" w:color="000000"/>
              <w:bottom w:val="single" w:sz="4" w:space="0" w:color="000000"/>
              <w:right w:val="single" w:sz="4" w:space="0" w:color="000000"/>
            </w:tcBorders>
            <w:vAlign w:val="center"/>
          </w:tcPr>
          <w:p w:rsidR="0082483E" w:rsidRDefault="0082483E">
            <w:pPr>
              <w:widowControl w:val="0"/>
              <w:spacing w:after="0" w:line="17" w:lineRule="atLeast"/>
              <w:jc w:val="center"/>
              <w:rPr>
                <w:rFonts w:ascii="Tinos" w:hAnsi="Tinos" w:cs="Tinos"/>
                <w:sz w:val="20"/>
                <w:szCs w:val="20"/>
              </w:rPr>
            </w:pPr>
          </w:p>
        </w:tc>
      </w:tr>
      <w:tr w:rsidR="0082483E">
        <w:trPr>
          <w:trHeight w:val="255"/>
        </w:trPr>
        <w:tc>
          <w:tcPr>
            <w:tcW w:w="8361" w:type="dxa"/>
            <w:gridSpan w:val="5"/>
            <w:tcBorders>
              <w:top w:val="single" w:sz="4" w:space="0" w:color="000000"/>
              <w:left w:val="single" w:sz="4" w:space="0" w:color="000000"/>
              <w:bottom w:val="single" w:sz="4" w:space="0" w:color="000000"/>
              <w:right w:val="single" w:sz="4" w:space="0" w:color="000000"/>
            </w:tcBorders>
            <w:vAlign w:val="center"/>
          </w:tcPr>
          <w:p w:rsidR="0082483E" w:rsidRDefault="00542444">
            <w:pPr>
              <w:widowControl w:val="0"/>
              <w:spacing w:after="0" w:line="17" w:lineRule="atLeast"/>
              <w:jc w:val="right"/>
              <w:rPr>
                <w:rFonts w:ascii="Tinos" w:hAnsi="Tinos" w:cs="Tinos"/>
                <w:b/>
                <w:sz w:val="20"/>
                <w:szCs w:val="20"/>
              </w:rPr>
            </w:pPr>
            <w:r>
              <w:rPr>
                <w:rFonts w:ascii="Tinos" w:eastAsia="Tinos" w:hAnsi="Tinos" w:cs="Tinos"/>
                <w:b/>
                <w:sz w:val="20"/>
                <w:szCs w:val="20"/>
              </w:rPr>
              <w:t>Сумма НДС, руб.</w:t>
            </w:r>
          </w:p>
        </w:tc>
        <w:tc>
          <w:tcPr>
            <w:tcW w:w="1561" w:type="dxa"/>
            <w:tcBorders>
              <w:top w:val="none" w:sz="4" w:space="0" w:color="000000"/>
              <w:left w:val="none" w:sz="4" w:space="0" w:color="000000"/>
              <w:bottom w:val="single" w:sz="4" w:space="0" w:color="000000"/>
              <w:right w:val="single" w:sz="4" w:space="0" w:color="000000"/>
            </w:tcBorders>
            <w:vAlign w:val="center"/>
          </w:tcPr>
          <w:p w:rsidR="0082483E" w:rsidRDefault="0082483E">
            <w:pPr>
              <w:widowControl w:val="0"/>
              <w:spacing w:after="0" w:line="17" w:lineRule="atLeast"/>
              <w:jc w:val="center"/>
              <w:rPr>
                <w:rFonts w:ascii="Tinos" w:hAnsi="Tinos" w:cs="Tinos"/>
                <w:sz w:val="20"/>
                <w:szCs w:val="20"/>
              </w:rPr>
            </w:pPr>
          </w:p>
        </w:tc>
      </w:tr>
      <w:tr w:rsidR="0082483E">
        <w:trPr>
          <w:trHeight w:val="255"/>
        </w:trPr>
        <w:tc>
          <w:tcPr>
            <w:tcW w:w="8361" w:type="dxa"/>
            <w:gridSpan w:val="5"/>
            <w:tcBorders>
              <w:top w:val="single" w:sz="4" w:space="0" w:color="000000"/>
              <w:left w:val="single" w:sz="4" w:space="0" w:color="000000"/>
              <w:bottom w:val="single" w:sz="4" w:space="0" w:color="000000"/>
              <w:right w:val="single" w:sz="4" w:space="0" w:color="000000"/>
            </w:tcBorders>
            <w:vAlign w:val="center"/>
          </w:tcPr>
          <w:p w:rsidR="0082483E" w:rsidRDefault="00542444">
            <w:pPr>
              <w:widowControl w:val="0"/>
              <w:spacing w:after="0" w:line="17" w:lineRule="atLeast"/>
              <w:jc w:val="right"/>
              <w:rPr>
                <w:rFonts w:ascii="Tinos" w:hAnsi="Tinos" w:cs="Tinos"/>
                <w:b/>
                <w:sz w:val="20"/>
                <w:szCs w:val="20"/>
              </w:rPr>
            </w:pPr>
            <w:r>
              <w:rPr>
                <w:rFonts w:ascii="Tinos" w:eastAsia="Tinos" w:hAnsi="Tinos" w:cs="Tinos"/>
                <w:b/>
                <w:sz w:val="20"/>
                <w:szCs w:val="20"/>
              </w:rPr>
              <w:t>Общая сумма с НДС, руб.</w:t>
            </w:r>
          </w:p>
        </w:tc>
        <w:tc>
          <w:tcPr>
            <w:tcW w:w="1561" w:type="dxa"/>
            <w:tcBorders>
              <w:top w:val="none" w:sz="4" w:space="0" w:color="000000"/>
              <w:left w:val="none" w:sz="4" w:space="0" w:color="000000"/>
              <w:bottom w:val="single" w:sz="4" w:space="0" w:color="000000"/>
              <w:right w:val="single" w:sz="4" w:space="0" w:color="000000"/>
            </w:tcBorders>
            <w:vAlign w:val="center"/>
          </w:tcPr>
          <w:p w:rsidR="0082483E" w:rsidRDefault="0082483E">
            <w:pPr>
              <w:widowControl w:val="0"/>
              <w:spacing w:after="0" w:line="17" w:lineRule="atLeast"/>
              <w:jc w:val="center"/>
              <w:rPr>
                <w:rFonts w:ascii="Tinos" w:hAnsi="Tinos" w:cs="Tinos"/>
                <w:sz w:val="20"/>
                <w:szCs w:val="20"/>
              </w:rPr>
            </w:pPr>
          </w:p>
        </w:tc>
      </w:tr>
    </w:tbl>
    <w:p w:rsidR="0082483E" w:rsidRDefault="0082483E">
      <w:pPr>
        <w:spacing w:after="0" w:line="17" w:lineRule="atLeast"/>
        <w:rPr>
          <w:rFonts w:ascii="Tinos" w:hAnsi="Tinos" w:cs="Tinos"/>
        </w:rPr>
      </w:pPr>
    </w:p>
    <w:p w:rsidR="0082483E" w:rsidRDefault="00542444">
      <w:pPr>
        <w:spacing w:after="0" w:line="17" w:lineRule="atLeast"/>
        <w:rPr>
          <w:rFonts w:ascii="Tinos" w:hAnsi="Tinos" w:cs="Tinos"/>
        </w:rPr>
      </w:pPr>
      <w:r>
        <w:rPr>
          <w:rFonts w:ascii="Tinos" w:eastAsia="Tinos" w:hAnsi="Tinos" w:cs="Tinos"/>
          <w:b/>
        </w:rPr>
        <w:t>Место поставки</w:t>
      </w:r>
      <w:r>
        <w:rPr>
          <w:rFonts w:ascii="Tinos" w:eastAsia="Tinos" w:hAnsi="Tinos" w:cs="Tinos"/>
        </w:rPr>
        <w:t>: _________________________________________________________________________</w:t>
      </w:r>
      <w:r>
        <w:rPr>
          <w:rFonts w:ascii="Tinos" w:hAnsi="Tinos" w:cs="Tinos"/>
        </w:rPr>
        <w:t>_</w:t>
      </w:r>
    </w:p>
    <w:tbl>
      <w:tblPr>
        <w:tblW w:w="0" w:type="auto"/>
        <w:tblLayout w:type="fixed"/>
        <w:tblLook w:val="04A0" w:firstRow="1" w:lastRow="0" w:firstColumn="1" w:lastColumn="0" w:noHBand="0" w:noVBand="1"/>
      </w:tblPr>
      <w:tblGrid>
        <w:gridCol w:w="4819"/>
        <w:gridCol w:w="5102"/>
      </w:tblGrid>
      <w:tr w:rsidR="0082483E">
        <w:tc>
          <w:tcPr>
            <w:tcW w:w="4819" w:type="dxa"/>
          </w:tcPr>
          <w:p w:rsidR="0082483E" w:rsidRDefault="0082483E">
            <w:pPr>
              <w:keepNext/>
              <w:spacing w:after="0" w:line="17" w:lineRule="atLeast"/>
              <w:jc w:val="both"/>
              <w:rPr>
                <w:rFonts w:ascii="Tinos" w:hAnsi="Tinos" w:cs="Tinos"/>
              </w:rPr>
            </w:pPr>
          </w:p>
          <w:p w:rsidR="0082483E" w:rsidRDefault="00542444">
            <w:pPr>
              <w:keepNext/>
              <w:spacing w:after="0" w:line="17" w:lineRule="atLeast"/>
              <w:jc w:val="both"/>
              <w:rPr>
                <w:rFonts w:ascii="Tinos" w:eastAsia="Tinos" w:hAnsi="Tinos" w:cs="Tinos"/>
              </w:rPr>
            </w:pPr>
            <w:r>
              <w:rPr>
                <w:rFonts w:ascii="Tinos" w:eastAsia="Tinos" w:hAnsi="Tinos" w:cs="Tinos"/>
              </w:rPr>
              <w:t>ПОКУПАТЕЛЬ:</w:t>
            </w:r>
          </w:p>
          <w:p w:rsidR="0082483E" w:rsidRDefault="0082483E">
            <w:pPr>
              <w:keepNext/>
              <w:spacing w:after="0" w:line="17" w:lineRule="atLeast"/>
              <w:jc w:val="both"/>
              <w:rPr>
                <w:rFonts w:ascii="Tinos" w:hAnsi="Tinos" w:cs="Tinos"/>
              </w:rPr>
            </w:pPr>
          </w:p>
          <w:p w:rsidR="0082483E" w:rsidRDefault="0082483E">
            <w:pPr>
              <w:keepNext/>
              <w:spacing w:after="0" w:line="17" w:lineRule="atLeast"/>
              <w:jc w:val="both"/>
              <w:rPr>
                <w:rFonts w:ascii="Tinos" w:hAnsi="Tinos" w:cs="Tinos"/>
              </w:rPr>
            </w:pPr>
          </w:p>
          <w:p w:rsidR="0082483E" w:rsidRDefault="00542444">
            <w:pPr>
              <w:keepNext/>
              <w:spacing w:after="0" w:line="17" w:lineRule="atLeast"/>
              <w:jc w:val="both"/>
              <w:rPr>
                <w:rFonts w:ascii="Tinos" w:hAnsi="Tinos" w:cs="Tinos"/>
              </w:rPr>
            </w:pPr>
            <w:r>
              <w:rPr>
                <w:rFonts w:ascii="Tinos" w:eastAsia="Tinos" w:hAnsi="Tinos" w:cs="Tinos"/>
              </w:rPr>
              <w:t>_____________________/ _______</w:t>
            </w:r>
            <w:bookmarkStart w:id="3" w:name="undefined"/>
            <w:bookmarkEnd w:id="3"/>
            <w:r>
              <w:rPr>
                <w:rFonts w:ascii="Tinos" w:eastAsia="Tinos" w:hAnsi="Tinos" w:cs="Tinos"/>
              </w:rPr>
              <w:t xml:space="preserve"> /</w:t>
            </w:r>
          </w:p>
          <w:p w:rsidR="0082483E" w:rsidRDefault="00542444">
            <w:pPr>
              <w:keepNext/>
              <w:spacing w:after="0" w:line="17" w:lineRule="atLeast"/>
              <w:jc w:val="both"/>
              <w:rPr>
                <w:rFonts w:ascii="Tinos" w:hAnsi="Tinos" w:cs="Tinos"/>
              </w:rPr>
            </w:pPr>
            <w:r>
              <w:rPr>
                <w:rFonts w:ascii="Tinos" w:eastAsia="Tinos" w:hAnsi="Tinos" w:cs="Tinos"/>
              </w:rPr>
              <w:t>МП</w:t>
            </w:r>
          </w:p>
          <w:p w:rsidR="0082483E" w:rsidRDefault="0082483E">
            <w:pPr>
              <w:keepNext/>
              <w:spacing w:after="0" w:line="17" w:lineRule="atLeast"/>
              <w:jc w:val="both"/>
              <w:rPr>
                <w:rFonts w:ascii="Tinos" w:hAnsi="Tinos" w:cs="Tinos"/>
              </w:rPr>
            </w:pPr>
          </w:p>
          <w:p w:rsidR="0082483E" w:rsidRDefault="00542444">
            <w:pPr>
              <w:keepNext/>
              <w:spacing w:after="0" w:line="17" w:lineRule="atLeast"/>
              <w:jc w:val="both"/>
              <w:rPr>
                <w:rFonts w:ascii="Tinos" w:hAnsi="Tinos" w:cs="Tinos"/>
              </w:rPr>
            </w:pPr>
            <w:r>
              <w:rPr>
                <w:rFonts w:ascii="Tinos" w:eastAsia="Tinos" w:hAnsi="Tinos" w:cs="Tinos"/>
              </w:rPr>
              <w:t>«____» ___________ 20__г.</w:t>
            </w:r>
          </w:p>
          <w:p w:rsidR="0082483E" w:rsidRDefault="0082483E">
            <w:pPr>
              <w:keepNext/>
              <w:spacing w:after="0" w:line="17" w:lineRule="atLeast"/>
              <w:ind w:firstLine="709"/>
              <w:jc w:val="both"/>
              <w:rPr>
                <w:rFonts w:ascii="Tinos" w:hAnsi="Tinos" w:cs="Tinos"/>
              </w:rPr>
            </w:pPr>
          </w:p>
        </w:tc>
        <w:tc>
          <w:tcPr>
            <w:tcW w:w="5102" w:type="dxa"/>
          </w:tcPr>
          <w:p w:rsidR="0082483E" w:rsidRDefault="0082483E">
            <w:pPr>
              <w:keepNext/>
              <w:spacing w:after="0" w:line="17" w:lineRule="atLeast"/>
              <w:jc w:val="both"/>
              <w:rPr>
                <w:rFonts w:ascii="Tinos" w:hAnsi="Tinos" w:cs="Tinos"/>
              </w:rPr>
            </w:pPr>
          </w:p>
          <w:p w:rsidR="0082483E" w:rsidRDefault="00542444">
            <w:pPr>
              <w:keepNext/>
              <w:spacing w:after="0" w:line="17" w:lineRule="atLeast"/>
              <w:jc w:val="both"/>
              <w:rPr>
                <w:rFonts w:ascii="Tinos" w:eastAsia="Tinos" w:hAnsi="Tinos" w:cs="Tinos"/>
              </w:rPr>
            </w:pPr>
            <w:r>
              <w:rPr>
                <w:rFonts w:ascii="Tinos" w:eastAsia="Tinos" w:hAnsi="Tinos" w:cs="Tinos"/>
              </w:rPr>
              <w:t>ПОСТАВЩИК:</w:t>
            </w:r>
          </w:p>
          <w:p w:rsidR="0082483E" w:rsidRDefault="0082483E">
            <w:pPr>
              <w:keepNext/>
              <w:spacing w:after="0" w:line="17" w:lineRule="atLeast"/>
              <w:jc w:val="both"/>
              <w:rPr>
                <w:rFonts w:ascii="Tinos" w:hAnsi="Tinos" w:cs="Tinos"/>
              </w:rPr>
            </w:pPr>
          </w:p>
          <w:p w:rsidR="0082483E" w:rsidRDefault="0082483E">
            <w:pPr>
              <w:keepNext/>
              <w:spacing w:after="0" w:line="17" w:lineRule="atLeast"/>
              <w:jc w:val="both"/>
              <w:rPr>
                <w:rFonts w:ascii="Tinos" w:hAnsi="Tinos" w:cs="Tinos"/>
              </w:rPr>
            </w:pPr>
          </w:p>
          <w:p w:rsidR="0082483E" w:rsidRDefault="00542444">
            <w:pPr>
              <w:keepNext/>
              <w:spacing w:after="0" w:line="17" w:lineRule="atLeast"/>
              <w:jc w:val="both"/>
              <w:rPr>
                <w:rFonts w:ascii="Tinos" w:hAnsi="Tinos" w:cs="Tinos"/>
              </w:rPr>
            </w:pPr>
            <w:r>
              <w:rPr>
                <w:rFonts w:ascii="Tinos" w:eastAsia="Tinos" w:hAnsi="Tinos" w:cs="Tinos"/>
              </w:rPr>
              <w:t xml:space="preserve">_____________________/ _______ </w:t>
            </w:r>
            <w:r>
              <w:rPr>
                <w:rFonts w:ascii="Tinos" w:eastAsia="Tinos" w:hAnsi="Tinos" w:cs="Tinos"/>
                <w:bCs/>
              </w:rPr>
              <w:t>/</w:t>
            </w:r>
          </w:p>
          <w:p w:rsidR="0082483E" w:rsidRDefault="00542444">
            <w:pPr>
              <w:keepNext/>
              <w:spacing w:after="0" w:line="17" w:lineRule="atLeast"/>
              <w:jc w:val="both"/>
              <w:rPr>
                <w:rFonts w:ascii="Tinos" w:hAnsi="Tinos" w:cs="Tinos"/>
              </w:rPr>
            </w:pPr>
            <w:r>
              <w:rPr>
                <w:rFonts w:ascii="Tinos" w:eastAsia="Tinos" w:hAnsi="Tinos" w:cs="Tinos"/>
              </w:rPr>
              <w:t>МП</w:t>
            </w:r>
          </w:p>
          <w:p w:rsidR="0082483E" w:rsidRDefault="0082483E">
            <w:pPr>
              <w:keepNext/>
              <w:spacing w:after="0" w:line="17" w:lineRule="atLeast"/>
              <w:ind w:firstLine="709"/>
              <w:jc w:val="both"/>
              <w:rPr>
                <w:rFonts w:ascii="Tinos" w:hAnsi="Tinos" w:cs="Tinos"/>
              </w:rPr>
            </w:pPr>
          </w:p>
          <w:p w:rsidR="0082483E" w:rsidRDefault="00542444">
            <w:pPr>
              <w:keepNext/>
              <w:spacing w:after="0" w:line="17" w:lineRule="atLeast"/>
              <w:jc w:val="both"/>
              <w:rPr>
                <w:rFonts w:ascii="Tinos" w:hAnsi="Tinos" w:cs="Tinos"/>
              </w:rPr>
            </w:pPr>
            <w:r>
              <w:rPr>
                <w:rFonts w:ascii="Tinos" w:eastAsia="Tinos" w:hAnsi="Tinos" w:cs="Tinos"/>
              </w:rPr>
              <w:t>«____» ___________ 20__г.</w:t>
            </w:r>
          </w:p>
          <w:p w:rsidR="0082483E" w:rsidRDefault="0082483E">
            <w:pPr>
              <w:keepNext/>
              <w:spacing w:after="0" w:line="17" w:lineRule="atLeast"/>
              <w:ind w:firstLine="709"/>
              <w:jc w:val="both"/>
              <w:rPr>
                <w:rFonts w:ascii="Tinos" w:hAnsi="Tinos" w:cs="Tinos"/>
              </w:rPr>
            </w:pPr>
          </w:p>
        </w:tc>
      </w:tr>
    </w:tbl>
    <w:p w:rsidR="0082483E" w:rsidRDefault="0082483E">
      <w:pPr>
        <w:widowControl w:val="0"/>
        <w:pBdr>
          <w:bottom w:val="single" w:sz="12" w:space="0" w:color="000000"/>
        </w:pBdr>
        <w:spacing w:after="0" w:line="17" w:lineRule="atLeast"/>
        <w:ind w:right="40"/>
        <w:rPr>
          <w:rFonts w:ascii="Tinos" w:hAnsi="Tinos" w:cs="Tinos"/>
          <w:b/>
          <w:highlight w:val="yellow"/>
        </w:rPr>
      </w:pPr>
    </w:p>
    <w:p w:rsidR="0082483E" w:rsidRDefault="0082483E">
      <w:pPr>
        <w:widowControl w:val="0"/>
        <w:spacing w:after="0" w:line="17" w:lineRule="atLeast"/>
        <w:ind w:right="40"/>
        <w:rPr>
          <w:rFonts w:ascii="Tinos" w:hAnsi="Tinos" w:cs="Tinos"/>
          <w:b/>
        </w:rPr>
      </w:pPr>
    </w:p>
    <w:p w:rsidR="0082483E" w:rsidRDefault="00542444">
      <w:pPr>
        <w:widowControl w:val="0"/>
        <w:spacing w:after="0" w:line="17" w:lineRule="atLeast"/>
        <w:ind w:right="40"/>
        <w:rPr>
          <w:rFonts w:ascii="Tinos" w:hAnsi="Tinos" w:cs="Tinos"/>
          <w:b/>
        </w:rPr>
      </w:pPr>
      <w:r>
        <w:rPr>
          <w:rFonts w:ascii="Tinos" w:eastAsia="Tinos" w:hAnsi="Tinos" w:cs="Tinos"/>
          <w:b/>
          <w:bCs/>
        </w:rPr>
        <w:t>Форму утверждаем:</w:t>
      </w:r>
    </w:p>
    <w:p w:rsidR="0082483E" w:rsidRDefault="0082483E">
      <w:pPr>
        <w:widowControl w:val="0"/>
        <w:spacing w:after="0" w:line="17" w:lineRule="atLeast"/>
        <w:ind w:right="40"/>
        <w:rPr>
          <w:rFonts w:ascii="Tinos" w:hAnsi="Tinos" w:cs="Tinos"/>
          <w:b/>
        </w:rPr>
      </w:pPr>
    </w:p>
    <w:tbl>
      <w:tblPr>
        <w:tblStyle w:val="111"/>
        <w:tblW w:w="0" w:type="auto"/>
        <w:tblInd w:w="-1"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4820"/>
        <w:gridCol w:w="5104"/>
      </w:tblGrid>
      <w:tr w:rsidR="0082483E" w:rsidTr="008248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0" w:type="dxa"/>
          </w:tcPr>
          <w:p w:rsidR="0082483E" w:rsidRDefault="00542444">
            <w:pPr>
              <w:widowControl w:val="0"/>
              <w:spacing w:line="17" w:lineRule="atLeast"/>
              <w:ind w:right="40"/>
              <w:rPr>
                <w:rFonts w:ascii="Tinos" w:hAnsi="Tinos" w:cs="Tinos"/>
                <w:b w:val="0"/>
                <w:bCs/>
              </w:rPr>
            </w:pPr>
            <w:r>
              <w:rPr>
                <w:rFonts w:ascii="Tinos" w:eastAsia="Tinos" w:hAnsi="Tinos" w:cs="Tinos"/>
                <w:bCs/>
              </w:rPr>
              <w:t>ПОКУПАТЕЛЬ:</w:t>
            </w:r>
          </w:p>
          <w:p w:rsidR="0082483E" w:rsidRDefault="00542444">
            <w:pPr>
              <w:widowControl w:val="0"/>
              <w:spacing w:line="17" w:lineRule="atLeast"/>
              <w:rPr>
                <w:rFonts w:ascii="Tinos" w:hAnsi="Tinos" w:cs="Tinos"/>
                <w:b w:val="0"/>
                <w:bCs/>
              </w:rPr>
            </w:pPr>
            <w:r>
              <w:rPr>
                <w:rFonts w:ascii="Tinos" w:eastAsia="Tinos" w:hAnsi="Tinos" w:cs="Tinos"/>
                <w:bCs/>
              </w:rPr>
              <w:t xml:space="preserve">  </w:t>
            </w:r>
          </w:p>
          <w:p w:rsidR="0082483E" w:rsidRDefault="0082483E">
            <w:pPr>
              <w:widowControl w:val="0"/>
              <w:spacing w:line="17" w:lineRule="atLeast"/>
              <w:rPr>
                <w:rFonts w:ascii="Tinos" w:hAnsi="Tinos" w:cs="Tinos"/>
                <w:b w:val="0"/>
                <w:bCs/>
              </w:rPr>
            </w:pPr>
          </w:p>
          <w:p w:rsidR="0082483E" w:rsidRDefault="00542444">
            <w:pPr>
              <w:widowControl w:val="0"/>
              <w:spacing w:line="17" w:lineRule="atLeast"/>
              <w:ind w:right="40"/>
              <w:rPr>
                <w:rFonts w:ascii="Tinos" w:hAnsi="Tinos" w:cs="Tinos"/>
                <w:b w:val="0"/>
                <w:bCs/>
              </w:rPr>
            </w:pPr>
            <w:r>
              <w:rPr>
                <w:rFonts w:ascii="Tinos" w:eastAsia="Tinos" w:hAnsi="Tinos" w:cs="Tinos"/>
                <w:bCs/>
              </w:rPr>
              <w:t xml:space="preserve">_____________________/ А.И. Таранков / </w:t>
            </w:r>
          </w:p>
          <w:p w:rsidR="0082483E" w:rsidRDefault="00542444">
            <w:pPr>
              <w:widowControl w:val="0"/>
              <w:spacing w:line="17" w:lineRule="atLeast"/>
              <w:ind w:right="40"/>
              <w:rPr>
                <w:rFonts w:ascii="Tinos" w:hAnsi="Tinos" w:cs="Tinos"/>
                <w:b w:val="0"/>
                <w:bCs/>
              </w:rPr>
            </w:pPr>
            <w:r>
              <w:rPr>
                <w:rFonts w:ascii="Tinos" w:eastAsia="Tinos" w:hAnsi="Tinos" w:cs="Tinos"/>
                <w:bCs/>
              </w:rPr>
              <w:t>М.П.</w:t>
            </w:r>
          </w:p>
        </w:tc>
        <w:tc>
          <w:tcPr>
            <w:tcW w:w="5104" w:type="dxa"/>
          </w:tcPr>
          <w:p w:rsidR="0082483E" w:rsidRDefault="00542444">
            <w:pPr>
              <w:widowControl w:val="0"/>
              <w:spacing w:line="17" w:lineRule="atLeast"/>
              <w:cnfStyle w:val="100000000000" w:firstRow="1" w:lastRow="0" w:firstColumn="0" w:lastColumn="0" w:oddVBand="0" w:evenVBand="0" w:oddHBand="0" w:evenHBand="0" w:firstRowFirstColumn="0" w:firstRowLastColumn="0" w:lastRowFirstColumn="0" w:lastRowLastColumn="0"/>
              <w:rPr>
                <w:rFonts w:ascii="Tinos" w:hAnsi="Tinos" w:cs="Tinos"/>
                <w:b w:val="0"/>
                <w:bCs/>
              </w:rPr>
            </w:pPr>
            <w:r>
              <w:rPr>
                <w:rFonts w:ascii="Tinos" w:eastAsia="Tinos" w:hAnsi="Tinos" w:cs="Tinos"/>
                <w:bCs/>
              </w:rPr>
              <w:t xml:space="preserve">ПОСТАВЩИК:    </w:t>
            </w:r>
          </w:p>
          <w:p w:rsidR="0082483E" w:rsidRDefault="0082483E">
            <w:pPr>
              <w:widowControl w:val="0"/>
              <w:spacing w:line="17" w:lineRule="atLeast"/>
              <w:cnfStyle w:val="100000000000" w:firstRow="1" w:lastRow="0" w:firstColumn="0" w:lastColumn="0" w:oddVBand="0" w:evenVBand="0" w:oddHBand="0" w:evenHBand="0" w:firstRowFirstColumn="0" w:firstRowLastColumn="0" w:lastRowFirstColumn="0" w:lastRowLastColumn="0"/>
              <w:rPr>
                <w:rFonts w:ascii="Tinos" w:hAnsi="Tinos" w:cs="Tinos"/>
                <w:b w:val="0"/>
                <w:bCs/>
              </w:rPr>
            </w:pPr>
          </w:p>
          <w:p w:rsidR="0082483E" w:rsidRDefault="0082483E">
            <w:pPr>
              <w:widowControl w:val="0"/>
              <w:spacing w:line="17" w:lineRule="atLeast"/>
              <w:ind w:right="40"/>
              <w:cnfStyle w:val="100000000000" w:firstRow="1" w:lastRow="0" w:firstColumn="0" w:lastColumn="0" w:oddVBand="0" w:evenVBand="0" w:oddHBand="0" w:evenHBand="0" w:firstRowFirstColumn="0" w:firstRowLastColumn="0" w:lastRowFirstColumn="0" w:lastRowLastColumn="0"/>
              <w:rPr>
                <w:rFonts w:ascii="Tinos" w:hAnsi="Tinos" w:cs="Tinos"/>
                <w:b w:val="0"/>
                <w:bCs/>
              </w:rPr>
            </w:pPr>
          </w:p>
          <w:p w:rsidR="0082483E" w:rsidRDefault="00542444">
            <w:pPr>
              <w:widowControl w:val="0"/>
              <w:spacing w:line="17" w:lineRule="atLeast"/>
              <w:ind w:right="40"/>
              <w:cnfStyle w:val="100000000000" w:firstRow="1" w:lastRow="0" w:firstColumn="0" w:lastColumn="0" w:oddVBand="0" w:evenVBand="0" w:oddHBand="0" w:evenHBand="0" w:firstRowFirstColumn="0" w:firstRowLastColumn="0" w:lastRowFirstColumn="0" w:lastRowLastColumn="0"/>
              <w:rPr>
                <w:rFonts w:ascii="Tinos" w:hAnsi="Tinos" w:cs="Tinos"/>
                <w:b w:val="0"/>
                <w:bCs/>
              </w:rPr>
            </w:pPr>
            <w:r>
              <w:rPr>
                <w:rFonts w:ascii="Tinos" w:eastAsia="Tinos" w:hAnsi="Tinos" w:cs="Tinos"/>
                <w:bCs/>
              </w:rPr>
              <w:t>_____________________/ ______ /</w:t>
            </w:r>
          </w:p>
          <w:p w:rsidR="0082483E" w:rsidRDefault="00542444">
            <w:pPr>
              <w:widowControl w:val="0"/>
              <w:spacing w:line="17" w:lineRule="atLeast"/>
              <w:ind w:right="40"/>
              <w:cnfStyle w:val="100000000000" w:firstRow="1" w:lastRow="0" w:firstColumn="0" w:lastColumn="0" w:oddVBand="0" w:evenVBand="0" w:oddHBand="0" w:evenHBand="0" w:firstRowFirstColumn="0" w:firstRowLastColumn="0" w:lastRowFirstColumn="0" w:lastRowLastColumn="0"/>
              <w:rPr>
                <w:rFonts w:ascii="Tinos" w:hAnsi="Tinos" w:cs="Tinos"/>
                <w:b w:val="0"/>
                <w:bCs/>
              </w:rPr>
            </w:pPr>
            <w:r>
              <w:rPr>
                <w:rFonts w:ascii="Tinos" w:eastAsia="Tinos" w:hAnsi="Tinos" w:cs="Tinos"/>
                <w:bCs/>
              </w:rPr>
              <w:t>М.П.</w:t>
            </w:r>
          </w:p>
          <w:p w:rsidR="0082483E" w:rsidRDefault="0082483E">
            <w:pPr>
              <w:widowControl w:val="0"/>
              <w:spacing w:line="17" w:lineRule="atLeast"/>
              <w:ind w:right="40"/>
              <w:cnfStyle w:val="100000000000" w:firstRow="1" w:lastRow="0" w:firstColumn="0" w:lastColumn="0" w:oddVBand="0" w:evenVBand="0" w:oddHBand="0" w:evenHBand="0" w:firstRowFirstColumn="0" w:firstRowLastColumn="0" w:lastRowFirstColumn="0" w:lastRowLastColumn="0"/>
              <w:rPr>
                <w:rFonts w:ascii="Tinos" w:hAnsi="Tinos" w:cs="Tinos"/>
                <w:b w:val="0"/>
                <w:bCs/>
              </w:rPr>
            </w:pPr>
          </w:p>
        </w:tc>
      </w:tr>
    </w:tbl>
    <w:p w:rsidR="0082483E" w:rsidRDefault="0082483E">
      <w:pPr>
        <w:spacing w:after="0" w:line="17" w:lineRule="atLeast"/>
        <w:rPr>
          <w:rFonts w:ascii="Tinos" w:hAnsi="Tinos" w:cs="Tinos"/>
          <w:highlight w:val="green"/>
        </w:rPr>
      </w:pPr>
    </w:p>
    <w:p w:rsidR="0082483E" w:rsidRDefault="0082483E">
      <w:pPr>
        <w:tabs>
          <w:tab w:val="left" w:pos="6239"/>
        </w:tabs>
        <w:spacing w:after="0" w:line="17" w:lineRule="atLeast"/>
        <w:rPr>
          <w:rFonts w:ascii="Tinos" w:hAnsi="Tinos" w:cs="Tinos"/>
          <w:sz w:val="20"/>
          <w:szCs w:val="20"/>
        </w:rPr>
      </w:pPr>
    </w:p>
    <w:sectPr w:rsidR="0082483E">
      <w:pgSz w:w="11906" w:h="16838"/>
      <w:pgMar w:top="709" w:right="992"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483E" w:rsidRDefault="00542444">
      <w:pPr>
        <w:spacing w:after="0" w:line="240" w:lineRule="auto"/>
      </w:pPr>
      <w:r>
        <w:separator/>
      </w:r>
    </w:p>
  </w:endnote>
  <w:endnote w:type="continuationSeparator" w:id="0">
    <w:p w:rsidR="0082483E" w:rsidRDefault="00542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82483E" w:rsidRDefault="00542444">
        <w:pPr>
          <w:pStyle w:val="af9"/>
          <w:jc w:val="right"/>
        </w:pPr>
        <w:r>
          <w:fldChar w:fldCharType="begin"/>
        </w:r>
        <w:r>
          <w:instrText xml:space="preserve"> PAGE   \* MERGEFORMAT </w:instrText>
        </w:r>
        <w:r>
          <w:fldChar w:fldCharType="separate"/>
        </w:r>
        <w:r w:rsidR="009029B1">
          <w:rPr>
            <w:noProof/>
          </w:rPr>
          <w:t>20</w:t>
        </w:r>
        <w:r>
          <w:fldChar w:fldCharType="end"/>
        </w:r>
      </w:p>
    </w:sdtContent>
  </w:sdt>
  <w:p w:rsidR="0082483E" w:rsidRDefault="0082483E">
    <w:pPr>
      <w:pStyle w:val="af9"/>
    </w:pPr>
  </w:p>
  <w:p w:rsidR="0082483E" w:rsidRDefault="0082483E">
    <w:pPr>
      <w:pStyle w:val="af9"/>
    </w:pPr>
  </w:p>
  <w:p w:rsidR="0082483E" w:rsidRDefault="0082483E">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483E" w:rsidRDefault="00542444">
      <w:pPr>
        <w:spacing w:after="0" w:line="240" w:lineRule="auto"/>
      </w:pPr>
      <w:r>
        <w:separator/>
      </w:r>
    </w:p>
  </w:footnote>
  <w:footnote w:type="continuationSeparator" w:id="0">
    <w:p w:rsidR="0082483E" w:rsidRDefault="00542444">
      <w:pPr>
        <w:spacing w:after="0" w:line="240" w:lineRule="auto"/>
      </w:pPr>
      <w:r>
        <w:continuationSeparator/>
      </w:r>
    </w:p>
  </w:footnote>
  <w:footnote w:id="1">
    <w:p w:rsidR="0082483E" w:rsidRDefault="00542444">
      <w:pPr>
        <w:pStyle w:val="aa"/>
        <w:spacing w:before="0" w:after="0" w:line="17" w:lineRule="atLeast"/>
        <w:jc w:val="both"/>
        <w:rPr>
          <w:rFonts w:ascii="Tinos" w:hAnsi="Tinos" w:cs="Tinos"/>
          <w:i/>
          <w:sz w:val="18"/>
          <w:szCs w:val="18"/>
        </w:rPr>
      </w:pPr>
      <w:r>
        <w:rPr>
          <w:rStyle w:val="af4"/>
          <w:rFonts w:ascii="Tinos" w:eastAsia="Tinos" w:hAnsi="Tinos" w:cs="Tinos"/>
          <w:i/>
          <w:sz w:val="18"/>
          <w:szCs w:val="18"/>
        </w:rPr>
        <w:footnoteRef/>
      </w:r>
      <w:r>
        <w:rPr>
          <w:rFonts w:ascii="Tinos" w:eastAsia="Tinos" w:hAnsi="Tinos" w:cs="Tinos"/>
          <w:i/>
          <w:sz w:val="18"/>
          <w:szCs w:val="18"/>
        </w:rPr>
        <w:t xml:space="preserve"> Пункт включается в условия договора, заключаемого с контрагентом, имеющим признаки аффилированности с Обществом).</w:t>
      </w:r>
    </w:p>
  </w:footnote>
  <w:footnote w:id="2">
    <w:p w:rsidR="0082483E" w:rsidRDefault="00542444">
      <w:pPr>
        <w:pStyle w:val="17"/>
        <w:tabs>
          <w:tab w:val="left" w:pos="-142"/>
        </w:tabs>
        <w:spacing w:before="0" w:after="0" w:line="17" w:lineRule="atLeast"/>
        <w:jc w:val="both"/>
        <w:rPr>
          <w:i/>
          <w:sz w:val="18"/>
          <w:szCs w:val="18"/>
        </w:rPr>
      </w:pPr>
      <w:r>
        <w:rPr>
          <w:rStyle w:val="18"/>
          <w:sz w:val="18"/>
          <w:szCs w:val="18"/>
        </w:rPr>
        <w:footnoteRef/>
      </w:r>
      <w:r>
        <w:rPr>
          <w:rStyle w:val="18"/>
          <w:sz w:val="18"/>
          <w:szCs w:val="18"/>
        </w:rPr>
        <w:t xml:space="preserve"> </w:t>
      </w:r>
      <w:r>
        <w:rPr>
          <w:i/>
          <w:sz w:val="18"/>
          <w:szCs w:val="18"/>
        </w:rPr>
        <w:t>Включается, если договором предусмотрено обеспечение в форме независимой гарантии.</w:t>
      </w:r>
    </w:p>
  </w:footnote>
  <w:footnote w:id="3">
    <w:p w:rsidR="0082483E" w:rsidRDefault="00542444">
      <w:pPr>
        <w:pStyle w:val="aa"/>
        <w:spacing w:before="0" w:after="0" w:line="17" w:lineRule="atLeast"/>
        <w:jc w:val="both"/>
        <w:rPr>
          <w:sz w:val="18"/>
          <w:szCs w:val="18"/>
        </w:rPr>
      </w:pPr>
      <w:r>
        <w:rPr>
          <w:rStyle w:val="af4"/>
          <w:sz w:val="18"/>
          <w:szCs w:val="18"/>
        </w:rPr>
        <w:footnoteRef/>
      </w:r>
      <w:r>
        <w:rPr>
          <w:sz w:val="18"/>
          <w:szCs w:val="18"/>
        </w:rPr>
        <w:t xml:space="preserve"> </w:t>
      </w:r>
      <w:r>
        <w:rPr>
          <w:i/>
          <w:sz w:val="18"/>
          <w:szCs w:val="18"/>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82483E" w:rsidRDefault="00542444">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iCs/>
          <w:sz w:val="18"/>
          <w:szCs w:val="18"/>
          <w:highlight w:val="white"/>
        </w:rPr>
        <w:t>Абзац не распространяется на обязательства по оплате субъектам малого и среднего предпринимательства.</w:t>
      </w:r>
    </w:p>
  </w:footnote>
  <w:footnote w:id="5">
    <w:p w:rsidR="0082483E" w:rsidRDefault="00542444">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
    <w:p w:rsidR="0082483E" w:rsidRDefault="00542444">
      <w:pPr>
        <w:pStyle w:val="aa"/>
        <w:spacing w:before="0" w:after="0" w:line="17" w:lineRule="atLeast"/>
        <w:jc w:val="both"/>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
    <w:p w:rsidR="0082483E" w:rsidRDefault="00542444">
      <w:pPr>
        <w:pStyle w:val="aa"/>
        <w:spacing w:before="0" w:after="0" w:line="10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bCs/>
          <w:i/>
          <w:sz w:val="18"/>
          <w:szCs w:val="18"/>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rPr>
          <w:rFonts w:ascii="Tinos" w:eastAsia="Tinos" w:hAnsi="Tinos" w:cs="Tino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0A49"/>
    <w:multiLevelType w:val="multilevel"/>
    <w:tmpl w:val="AC62BF66"/>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321E6E"/>
    <w:multiLevelType w:val="multilevel"/>
    <w:tmpl w:val="FAF8944A"/>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0A062710"/>
    <w:multiLevelType w:val="hybridMultilevel"/>
    <w:tmpl w:val="950A42AE"/>
    <w:lvl w:ilvl="0" w:tplc="95A6756A">
      <w:start w:val="1"/>
      <w:numFmt w:val="bullet"/>
      <w:lvlText w:val="–"/>
      <w:lvlJc w:val="left"/>
      <w:pPr>
        <w:ind w:left="709" w:hanging="360"/>
      </w:pPr>
      <w:rPr>
        <w:rFonts w:ascii="Arial" w:eastAsia="Arial" w:hAnsi="Arial" w:cs="Arial" w:hint="default"/>
      </w:rPr>
    </w:lvl>
    <w:lvl w:ilvl="1" w:tplc="F5EAA322">
      <w:start w:val="1"/>
      <w:numFmt w:val="bullet"/>
      <w:lvlText w:val="o"/>
      <w:lvlJc w:val="left"/>
      <w:pPr>
        <w:ind w:left="1429" w:hanging="360"/>
      </w:pPr>
      <w:rPr>
        <w:rFonts w:ascii="Courier New" w:eastAsia="Courier New" w:hAnsi="Courier New" w:cs="Courier New" w:hint="default"/>
      </w:rPr>
    </w:lvl>
    <w:lvl w:ilvl="2" w:tplc="CCD6B540">
      <w:start w:val="1"/>
      <w:numFmt w:val="bullet"/>
      <w:lvlText w:val="§"/>
      <w:lvlJc w:val="left"/>
      <w:pPr>
        <w:ind w:left="2149" w:hanging="360"/>
      </w:pPr>
      <w:rPr>
        <w:rFonts w:ascii="Wingdings" w:eastAsia="Wingdings" w:hAnsi="Wingdings" w:cs="Wingdings" w:hint="default"/>
      </w:rPr>
    </w:lvl>
    <w:lvl w:ilvl="3" w:tplc="D0805E5C">
      <w:start w:val="1"/>
      <w:numFmt w:val="bullet"/>
      <w:lvlText w:val="·"/>
      <w:lvlJc w:val="left"/>
      <w:pPr>
        <w:ind w:left="2869" w:hanging="360"/>
      </w:pPr>
      <w:rPr>
        <w:rFonts w:ascii="Symbol" w:eastAsia="Symbol" w:hAnsi="Symbol" w:cs="Symbol" w:hint="default"/>
      </w:rPr>
    </w:lvl>
    <w:lvl w:ilvl="4" w:tplc="4A74BC18">
      <w:start w:val="1"/>
      <w:numFmt w:val="bullet"/>
      <w:lvlText w:val="o"/>
      <w:lvlJc w:val="left"/>
      <w:pPr>
        <w:ind w:left="3589" w:hanging="360"/>
      </w:pPr>
      <w:rPr>
        <w:rFonts w:ascii="Courier New" w:eastAsia="Courier New" w:hAnsi="Courier New" w:cs="Courier New" w:hint="default"/>
      </w:rPr>
    </w:lvl>
    <w:lvl w:ilvl="5" w:tplc="828010FC">
      <w:start w:val="1"/>
      <w:numFmt w:val="bullet"/>
      <w:lvlText w:val="§"/>
      <w:lvlJc w:val="left"/>
      <w:pPr>
        <w:ind w:left="4309" w:hanging="360"/>
      </w:pPr>
      <w:rPr>
        <w:rFonts w:ascii="Wingdings" w:eastAsia="Wingdings" w:hAnsi="Wingdings" w:cs="Wingdings" w:hint="default"/>
      </w:rPr>
    </w:lvl>
    <w:lvl w:ilvl="6" w:tplc="D1C4F5F8">
      <w:start w:val="1"/>
      <w:numFmt w:val="bullet"/>
      <w:lvlText w:val="·"/>
      <w:lvlJc w:val="left"/>
      <w:pPr>
        <w:ind w:left="5029" w:hanging="360"/>
      </w:pPr>
      <w:rPr>
        <w:rFonts w:ascii="Symbol" w:eastAsia="Symbol" w:hAnsi="Symbol" w:cs="Symbol" w:hint="default"/>
      </w:rPr>
    </w:lvl>
    <w:lvl w:ilvl="7" w:tplc="BD62F2AE">
      <w:start w:val="1"/>
      <w:numFmt w:val="bullet"/>
      <w:lvlText w:val="o"/>
      <w:lvlJc w:val="left"/>
      <w:pPr>
        <w:ind w:left="5749" w:hanging="360"/>
      </w:pPr>
      <w:rPr>
        <w:rFonts w:ascii="Courier New" w:eastAsia="Courier New" w:hAnsi="Courier New" w:cs="Courier New" w:hint="default"/>
      </w:rPr>
    </w:lvl>
    <w:lvl w:ilvl="8" w:tplc="C2B66F0A">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0F8E76B3"/>
    <w:multiLevelType w:val="multilevel"/>
    <w:tmpl w:val="1FC055A8"/>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1D0C27"/>
    <w:multiLevelType w:val="multilevel"/>
    <w:tmpl w:val="948AFE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0A03BF"/>
    <w:multiLevelType w:val="multilevel"/>
    <w:tmpl w:val="D69CD82C"/>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6" w15:restartNumberingAfterBreak="0">
    <w:nsid w:val="1C603DAF"/>
    <w:multiLevelType w:val="hybridMultilevel"/>
    <w:tmpl w:val="3EE4FAA2"/>
    <w:lvl w:ilvl="0" w:tplc="B8983738">
      <w:start w:val="1"/>
      <w:numFmt w:val="bullet"/>
      <w:lvlText w:val="–"/>
      <w:lvlJc w:val="left"/>
      <w:pPr>
        <w:ind w:left="709" w:hanging="360"/>
      </w:pPr>
      <w:rPr>
        <w:rFonts w:ascii="Arial" w:eastAsia="Arial" w:hAnsi="Arial" w:cs="Arial" w:hint="default"/>
      </w:rPr>
    </w:lvl>
    <w:lvl w:ilvl="1" w:tplc="EBEEC382">
      <w:start w:val="1"/>
      <w:numFmt w:val="bullet"/>
      <w:lvlText w:val="o"/>
      <w:lvlJc w:val="left"/>
      <w:pPr>
        <w:ind w:left="1429" w:hanging="360"/>
      </w:pPr>
      <w:rPr>
        <w:rFonts w:ascii="Courier New" w:eastAsia="Courier New" w:hAnsi="Courier New" w:cs="Courier New" w:hint="default"/>
      </w:rPr>
    </w:lvl>
    <w:lvl w:ilvl="2" w:tplc="D526D2FE">
      <w:start w:val="1"/>
      <w:numFmt w:val="bullet"/>
      <w:lvlText w:val="§"/>
      <w:lvlJc w:val="left"/>
      <w:pPr>
        <w:ind w:left="2149" w:hanging="360"/>
      </w:pPr>
      <w:rPr>
        <w:rFonts w:ascii="Wingdings" w:eastAsia="Wingdings" w:hAnsi="Wingdings" w:cs="Wingdings" w:hint="default"/>
      </w:rPr>
    </w:lvl>
    <w:lvl w:ilvl="3" w:tplc="06DEC3FC">
      <w:start w:val="1"/>
      <w:numFmt w:val="bullet"/>
      <w:lvlText w:val="·"/>
      <w:lvlJc w:val="left"/>
      <w:pPr>
        <w:ind w:left="2869" w:hanging="360"/>
      </w:pPr>
      <w:rPr>
        <w:rFonts w:ascii="Symbol" w:eastAsia="Symbol" w:hAnsi="Symbol" w:cs="Symbol" w:hint="default"/>
      </w:rPr>
    </w:lvl>
    <w:lvl w:ilvl="4" w:tplc="369EB164">
      <w:start w:val="1"/>
      <w:numFmt w:val="bullet"/>
      <w:lvlText w:val="o"/>
      <w:lvlJc w:val="left"/>
      <w:pPr>
        <w:ind w:left="3589" w:hanging="360"/>
      </w:pPr>
      <w:rPr>
        <w:rFonts w:ascii="Courier New" w:eastAsia="Courier New" w:hAnsi="Courier New" w:cs="Courier New" w:hint="default"/>
      </w:rPr>
    </w:lvl>
    <w:lvl w:ilvl="5" w:tplc="D36685DC">
      <w:start w:val="1"/>
      <w:numFmt w:val="bullet"/>
      <w:lvlText w:val="§"/>
      <w:lvlJc w:val="left"/>
      <w:pPr>
        <w:ind w:left="4309" w:hanging="360"/>
      </w:pPr>
      <w:rPr>
        <w:rFonts w:ascii="Wingdings" w:eastAsia="Wingdings" w:hAnsi="Wingdings" w:cs="Wingdings" w:hint="default"/>
      </w:rPr>
    </w:lvl>
    <w:lvl w:ilvl="6" w:tplc="EF32E8D4">
      <w:start w:val="1"/>
      <w:numFmt w:val="bullet"/>
      <w:lvlText w:val="·"/>
      <w:lvlJc w:val="left"/>
      <w:pPr>
        <w:ind w:left="5029" w:hanging="360"/>
      </w:pPr>
      <w:rPr>
        <w:rFonts w:ascii="Symbol" w:eastAsia="Symbol" w:hAnsi="Symbol" w:cs="Symbol" w:hint="default"/>
      </w:rPr>
    </w:lvl>
    <w:lvl w:ilvl="7" w:tplc="A8F0A5E4">
      <w:start w:val="1"/>
      <w:numFmt w:val="bullet"/>
      <w:lvlText w:val="o"/>
      <w:lvlJc w:val="left"/>
      <w:pPr>
        <w:ind w:left="5749" w:hanging="360"/>
      </w:pPr>
      <w:rPr>
        <w:rFonts w:ascii="Courier New" w:eastAsia="Courier New" w:hAnsi="Courier New" w:cs="Courier New" w:hint="default"/>
      </w:rPr>
    </w:lvl>
    <w:lvl w:ilvl="8" w:tplc="8656FA3C">
      <w:start w:val="1"/>
      <w:numFmt w:val="bullet"/>
      <w:lvlText w:val="§"/>
      <w:lvlJc w:val="left"/>
      <w:pPr>
        <w:ind w:left="6469" w:hanging="360"/>
      </w:pPr>
      <w:rPr>
        <w:rFonts w:ascii="Wingdings" w:eastAsia="Wingdings" w:hAnsi="Wingdings" w:cs="Wingdings" w:hint="default"/>
      </w:rPr>
    </w:lvl>
  </w:abstractNum>
  <w:abstractNum w:abstractNumId="7" w15:restartNumberingAfterBreak="0">
    <w:nsid w:val="24BD161F"/>
    <w:multiLevelType w:val="hybridMultilevel"/>
    <w:tmpl w:val="CB1442CE"/>
    <w:lvl w:ilvl="0" w:tplc="37787630">
      <w:start w:val="1"/>
      <w:numFmt w:val="bullet"/>
      <w:lvlText w:val="–"/>
      <w:lvlJc w:val="left"/>
      <w:pPr>
        <w:ind w:left="709" w:hanging="360"/>
      </w:pPr>
      <w:rPr>
        <w:rFonts w:ascii="Arial" w:eastAsia="Arial" w:hAnsi="Arial" w:cs="Arial" w:hint="default"/>
      </w:rPr>
    </w:lvl>
    <w:lvl w:ilvl="1" w:tplc="AEB4A390">
      <w:start w:val="1"/>
      <w:numFmt w:val="bullet"/>
      <w:lvlText w:val="o"/>
      <w:lvlJc w:val="left"/>
      <w:pPr>
        <w:ind w:left="1429" w:hanging="360"/>
      </w:pPr>
      <w:rPr>
        <w:rFonts w:ascii="Courier New" w:eastAsia="Courier New" w:hAnsi="Courier New" w:cs="Courier New" w:hint="default"/>
      </w:rPr>
    </w:lvl>
    <w:lvl w:ilvl="2" w:tplc="5EE4E512">
      <w:start w:val="1"/>
      <w:numFmt w:val="bullet"/>
      <w:lvlText w:val="§"/>
      <w:lvlJc w:val="left"/>
      <w:pPr>
        <w:ind w:left="2149" w:hanging="360"/>
      </w:pPr>
      <w:rPr>
        <w:rFonts w:ascii="Wingdings" w:eastAsia="Wingdings" w:hAnsi="Wingdings" w:cs="Wingdings" w:hint="default"/>
      </w:rPr>
    </w:lvl>
    <w:lvl w:ilvl="3" w:tplc="80244668">
      <w:start w:val="1"/>
      <w:numFmt w:val="bullet"/>
      <w:lvlText w:val="·"/>
      <w:lvlJc w:val="left"/>
      <w:pPr>
        <w:ind w:left="2869" w:hanging="360"/>
      </w:pPr>
      <w:rPr>
        <w:rFonts w:ascii="Symbol" w:eastAsia="Symbol" w:hAnsi="Symbol" w:cs="Symbol" w:hint="default"/>
      </w:rPr>
    </w:lvl>
    <w:lvl w:ilvl="4" w:tplc="702807E8">
      <w:start w:val="1"/>
      <w:numFmt w:val="bullet"/>
      <w:lvlText w:val="o"/>
      <w:lvlJc w:val="left"/>
      <w:pPr>
        <w:ind w:left="3589" w:hanging="360"/>
      </w:pPr>
      <w:rPr>
        <w:rFonts w:ascii="Courier New" w:eastAsia="Courier New" w:hAnsi="Courier New" w:cs="Courier New" w:hint="default"/>
      </w:rPr>
    </w:lvl>
    <w:lvl w:ilvl="5" w:tplc="CEA293DE">
      <w:start w:val="1"/>
      <w:numFmt w:val="bullet"/>
      <w:lvlText w:val="§"/>
      <w:lvlJc w:val="left"/>
      <w:pPr>
        <w:ind w:left="4309" w:hanging="360"/>
      </w:pPr>
      <w:rPr>
        <w:rFonts w:ascii="Wingdings" w:eastAsia="Wingdings" w:hAnsi="Wingdings" w:cs="Wingdings" w:hint="default"/>
      </w:rPr>
    </w:lvl>
    <w:lvl w:ilvl="6" w:tplc="0F6E61AE">
      <w:start w:val="1"/>
      <w:numFmt w:val="bullet"/>
      <w:lvlText w:val="·"/>
      <w:lvlJc w:val="left"/>
      <w:pPr>
        <w:ind w:left="5029" w:hanging="360"/>
      </w:pPr>
      <w:rPr>
        <w:rFonts w:ascii="Symbol" w:eastAsia="Symbol" w:hAnsi="Symbol" w:cs="Symbol" w:hint="default"/>
      </w:rPr>
    </w:lvl>
    <w:lvl w:ilvl="7" w:tplc="AB1A8A24">
      <w:start w:val="1"/>
      <w:numFmt w:val="bullet"/>
      <w:lvlText w:val="o"/>
      <w:lvlJc w:val="left"/>
      <w:pPr>
        <w:ind w:left="5749" w:hanging="360"/>
      </w:pPr>
      <w:rPr>
        <w:rFonts w:ascii="Courier New" w:eastAsia="Courier New" w:hAnsi="Courier New" w:cs="Courier New" w:hint="default"/>
      </w:rPr>
    </w:lvl>
    <w:lvl w:ilvl="8" w:tplc="08C6EE3C">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2A425AB7"/>
    <w:multiLevelType w:val="hybridMultilevel"/>
    <w:tmpl w:val="CF988778"/>
    <w:lvl w:ilvl="0" w:tplc="A3661BC8">
      <w:start w:val="1"/>
      <w:numFmt w:val="bullet"/>
      <w:lvlText w:val="–"/>
      <w:lvlJc w:val="left"/>
      <w:pPr>
        <w:ind w:left="709" w:hanging="360"/>
      </w:pPr>
      <w:rPr>
        <w:rFonts w:ascii="Arial" w:eastAsia="Arial" w:hAnsi="Arial" w:cs="Arial" w:hint="default"/>
      </w:rPr>
    </w:lvl>
    <w:lvl w:ilvl="1" w:tplc="2572CD9E">
      <w:start w:val="1"/>
      <w:numFmt w:val="bullet"/>
      <w:lvlText w:val="o"/>
      <w:lvlJc w:val="left"/>
      <w:pPr>
        <w:ind w:left="1429" w:hanging="360"/>
      </w:pPr>
      <w:rPr>
        <w:rFonts w:ascii="Courier New" w:eastAsia="Courier New" w:hAnsi="Courier New" w:cs="Courier New" w:hint="default"/>
      </w:rPr>
    </w:lvl>
    <w:lvl w:ilvl="2" w:tplc="ACCE0BE0">
      <w:start w:val="1"/>
      <w:numFmt w:val="bullet"/>
      <w:lvlText w:val="§"/>
      <w:lvlJc w:val="left"/>
      <w:pPr>
        <w:ind w:left="2149" w:hanging="360"/>
      </w:pPr>
      <w:rPr>
        <w:rFonts w:ascii="Wingdings" w:eastAsia="Wingdings" w:hAnsi="Wingdings" w:cs="Wingdings" w:hint="default"/>
      </w:rPr>
    </w:lvl>
    <w:lvl w:ilvl="3" w:tplc="109ED4B0">
      <w:start w:val="1"/>
      <w:numFmt w:val="bullet"/>
      <w:lvlText w:val="·"/>
      <w:lvlJc w:val="left"/>
      <w:pPr>
        <w:ind w:left="2869" w:hanging="360"/>
      </w:pPr>
      <w:rPr>
        <w:rFonts w:ascii="Symbol" w:eastAsia="Symbol" w:hAnsi="Symbol" w:cs="Symbol" w:hint="default"/>
      </w:rPr>
    </w:lvl>
    <w:lvl w:ilvl="4" w:tplc="109ED382">
      <w:start w:val="1"/>
      <w:numFmt w:val="bullet"/>
      <w:lvlText w:val="o"/>
      <w:lvlJc w:val="left"/>
      <w:pPr>
        <w:ind w:left="3589" w:hanging="360"/>
      </w:pPr>
      <w:rPr>
        <w:rFonts w:ascii="Courier New" w:eastAsia="Courier New" w:hAnsi="Courier New" w:cs="Courier New" w:hint="default"/>
      </w:rPr>
    </w:lvl>
    <w:lvl w:ilvl="5" w:tplc="9A5E8900">
      <w:start w:val="1"/>
      <w:numFmt w:val="bullet"/>
      <w:lvlText w:val="§"/>
      <w:lvlJc w:val="left"/>
      <w:pPr>
        <w:ind w:left="4309" w:hanging="360"/>
      </w:pPr>
      <w:rPr>
        <w:rFonts w:ascii="Wingdings" w:eastAsia="Wingdings" w:hAnsi="Wingdings" w:cs="Wingdings" w:hint="default"/>
      </w:rPr>
    </w:lvl>
    <w:lvl w:ilvl="6" w:tplc="455AF34E">
      <w:start w:val="1"/>
      <w:numFmt w:val="bullet"/>
      <w:lvlText w:val="·"/>
      <w:lvlJc w:val="left"/>
      <w:pPr>
        <w:ind w:left="5029" w:hanging="360"/>
      </w:pPr>
      <w:rPr>
        <w:rFonts w:ascii="Symbol" w:eastAsia="Symbol" w:hAnsi="Symbol" w:cs="Symbol" w:hint="default"/>
      </w:rPr>
    </w:lvl>
    <w:lvl w:ilvl="7" w:tplc="91E6C054">
      <w:start w:val="1"/>
      <w:numFmt w:val="bullet"/>
      <w:lvlText w:val="o"/>
      <w:lvlJc w:val="left"/>
      <w:pPr>
        <w:ind w:left="5749" w:hanging="360"/>
      </w:pPr>
      <w:rPr>
        <w:rFonts w:ascii="Courier New" w:eastAsia="Courier New" w:hAnsi="Courier New" w:cs="Courier New" w:hint="default"/>
      </w:rPr>
    </w:lvl>
    <w:lvl w:ilvl="8" w:tplc="E31064A0">
      <w:start w:val="1"/>
      <w:numFmt w:val="bullet"/>
      <w:lvlText w:val="§"/>
      <w:lvlJc w:val="left"/>
      <w:pPr>
        <w:ind w:left="6469" w:hanging="360"/>
      </w:pPr>
      <w:rPr>
        <w:rFonts w:ascii="Wingdings" w:eastAsia="Wingdings" w:hAnsi="Wingdings" w:cs="Wingdings" w:hint="default"/>
      </w:rPr>
    </w:lvl>
  </w:abstractNum>
  <w:abstractNum w:abstractNumId="9" w15:restartNumberingAfterBreak="0">
    <w:nsid w:val="2B441C6B"/>
    <w:multiLevelType w:val="hybridMultilevel"/>
    <w:tmpl w:val="F8B04276"/>
    <w:lvl w:ilvl="0" w:tplc="2C16BB00">
      <w:start w:val="1"/>
      <w:numFmt w:val="bullet"/>
      <w:lvlText w:val="–"/>
      <w:lvlJc w:val="left"/>
      <w:pPr>
        <w:ind w:left="709" w:hanging="360"/>
      </w:pPr>
      <w:rPr>
        <w:rFonts w:ascii="Arial" w:eastAsia="Arial" w:hAnsi="Arial" w:cs="Arial" w:hint="default"/>
      </w:rPr>
    </w:lvl>
    <w:lvl w:ilvl="1" w:tplc="93CA4CFE">
      <w:start w:val="1"/>
      <w:numFmt w:val="bullet"/>
      <w:lvlText w:val="o"/>
      <w:lvlJc w:val="left"/>
      <w:pPr>
        <w:ind w:left="1429" w:hanging="360"/>
      </w:pPr>
      <w:rPr>
        <w:rFonts w:ascii="Courier New" w:eastAsia="Courier New" w:hAnsi="Courier New" w:cs="Courier New" w:hint="default"/>
      </w:rPr>
    </w:lvl>
    <w:lvl w:ilvl="2" w:tplc="0DBC6984">
      <w:start w:val="1"/>
      <w:numFmt w:val="bullet"/>
      <w:lvlText w:val="§"/>
      <w:lvlJc w:val="left"/>
      <w:pPr>
        <w:ind w:left="2149" w:hanging="360"/>
      </w:pPr>
      <w:rPr>
        <w:rFonts w:ascii="Wingdings" w:eastAsia="Wingdings" w:hAnsi="Wingdings" w:cs="Wingdings" w:hint="default"/>
      </w:rPr>
    </w:lvl>
    <w:lvl w:ilvl="3" w:tplc="4FAAB01E">
      <w:start w:val="1"/>
      <w:numFmt w:val="bullet"/>
      <w:lvlText w:val="·"/>
      <w:lvlJc w:val="left"/>
      <w:pPr>
        <w:ind w:left="2869" w:hanging="360"/>
      </w:pPr>
      <w:rPr>
        <w:rFonts w:ascii="Symbol" w:eastAsia="Symbol" w:hAnsi="Symbol" w:cs="Symbol" w:hint="default"/>
      </w:rPr>
    </w:lvl>
    <w:lvl w:ilvl="4" w:tplc="006A43DC">
      <w:start w:val="1"/>
      <w:numFmt w:val="bullet"/>
      <w:lvlText w:val="o"/>
      <w:lvlJc w:val="left"/>
      <w:pPr>
        <w:ind w:left="3589" w:hanging="360"/>
      </w:pPr>
      <w:rPr>
        <w:rFonts w:ascii="Courier New" w:eastAsia="Courier New" w:hAnsi="Courier New" w:cs="Courier New" w:hint="default"/>
      </w:rPr>
    </w:lvl>
    <w:lvl w:ilvl="5" w:tplc="99A26B42">
      <w:start w:val="1"/>
      <w:numFmt w:val="bullet"/>
      <w:lvlText w:val="§"/>
      <w:lvlJc w:val="left"/>
      <w:pPr>
        <w:ind w:left="4309" w:hanging="360"/>
      </w:pPr>
      <w:rPr>
        <w:rFonts w:ascii="Wingdings" w:eastAsia="Wingdings" w:hAnsi="Wingdings" w:cs="Wingdings" w:hint="default"/>
      </w:rPr>
    </w:lvl>
    <w:lvl w:ilvl="6" w:tplc="316C4E8E">
      <w:start w:val="1"/>
      <w:numFmt w:val="bullet"/>
      <w:lvlText w:val="·"/>
      <w:lvlJc w:val="left"/>
      <w:pPr>
        <w:ind w:left="5029" w:hanging="360"/>
      </w:pPr>
      <w:rPr>
        <w:rFonts w:ascii="Symbol" w:eastAsia="Symbol" w:hAnsi="Symbol" w:cs="Symbol" w:hint="default"/>
      </w:rPr>
    </w:lvl>
    <w:lvl w:ilvl="7" w:tplc="280E2758">
      <w:start w:val="1"/>
      <w:numFmt w:val="bullet"/>
      <w:lvlText w:val="o"/>
      <w:lvlJc w:val="left"/>
      <w:pPr>
        <w:ind w:left="5749" w:hanging="360"/>
      </w:pPr>
      <w:rPr>
        <w:rFonts w:ascii="Courier New" w:eastAsia="Courier New" w:hAnsi="Courier New" w:cs="Courier New" w:hint="default"/>
      </w:rPr>
    </w:lvl>
    <w:lvl w:ilvl="8" w:tplc="BA34FA98">
      <w:start w:val="1"/>
      <w:numFmt w:val="bullet"/>
      <w:lvlText w:val="§"/>
      <w:lvlJc w:val="left"/>
      <w:pPr>
        <w:ind w:left="6469" w:hanging="360"/>
      </w:pPr>
      <w:rPr>
        <w:rFonts w:ascii="Wingdings" w:eastAsia="Wingdings" w:hAnsi="Wingdings" w:cs="Wingdings" w:hint="default"/>
      </w:rPr>
    </w:lvl>
  </w:abstractNum>
  <w:abstractNum w:abstractNumId="10" w15:restartNumberingAfterBreak="0">
    <w:nsid w:val="2DC52B97"/>
    <w:multiLevelType w:val="hybridMultilevel"/>
    <w:tmpl w:val="D2DE4EEC"/>
    <w:lvl w:ilvl="0" w:tplc="1BEEEB9C">
      <w:start w:val="1"/>
      <w:numFmt w:val="bullet"/>
      <w:lvlText w:val="–"/>
      <w:lvlJc w:val="left"/>
      <w:pPr>
        <w:ind w:left="709" w:hanging="360"/>
      </w:pPr>
      <w:rPr>
        <w:rFonts w:ascii="Arial" w:eastAsia="Arial" w:hAnsi="Arial" w:cs="Arial" w:hint="default"/>
      </w:rPr>
    </w:lvl>
    <w:lvl w:ilvl="1" w:tplc="46B626FC">
      <w:start w:val="1"/>
      <w:numFmt w:val="bullet"/>
      <w:lvlText w:val="o"/>
      <w:lvlJc w:val="left"/>
      <w:pPr>
        <w:ind w:left="1429" w:hanging="360"/>
      </w:pPr>
      <w:rPr>
        <w:rFonts w:ascii="Courier New" w:eastAsia="Courier New" w:hAnsi="Courier New" w:cs="Courier New" w:hint="default"/>
      </w:rPr>
    </w:lvl>
    <w:lvl w:ilvl="2" w:tplc="F29A9BFE">
      <w:start w:val="1"/>
      <w:numFmt w:val="bullet"/>
      <w:lvlText w:val="§"/>
      <w:lvlJc w:val="left"/>
      <w:pPr>
        <w:ind w:left="2149" w:hanging="360"/>
      </w:pPr>
      <w:rPr>
        <w:rFonts w:ascii="Wingdings" w:eastAsia="Wingdings" w:hAnsi="Wingdings" w:cs="Wingdings" w:hint="default"/>
      </w:rPr>
    </w:lvl>
    <w:lvl w:ilvl="3" w:tplc="D8ACBFE2">
      <w:start w:val="1"/>
      <w:numFmt w:val="bullet"/>
      <w:lvlText w:val="·"/>
      <w:lvlJc w:val="left"/>
      <w:pPr>
        <w:ind w:left="2869" w:hanging="360"/>
      </w:pPr>
      <w:rPr>
        <w:rFonts w:ascii="Symbol" w:eastAsia="Symbol" w:hAnsi="Symbol" w:cs="Symbol" w:hint="default"/>
      </w:rPr>
    </w:lvl>
    <w:lvl w:ilvl="4" w:tplc="BFB8890C">
      <w:start w:val="1"/>
      <w:numFmt w:val="bullet"/>
      <w:lvlText w:val="o"/>
      <w:lvlJc w:val="left"/>
      <w:pPr>
        <w:ind w:left="3589" w:hanging="360"/>
      </w:pPr>
      <w:rPr>
        <w:rFonts w:ascii="Courier New" w:eastAsia="Courier New" w:hAnsi="Courier New" w:cs="Courier New" w:hint="default"/>
      </w:rPr>
    </w:lvl>
    <w:lvl w:ilvl="5" w:tplc="2D7C5E30">
      <w:start w:val="1"/>
      <w:numFmt w:val="bullet"/>
      <w:lvlText w:val="§"/>
      <w:lvlJc w:val="left"/>
      <w:pPr>
        <w:ind w:left="4309" w:hanging="360"/>
      </w:pPr>
      <w:rPr>
        <w:rFonts w:ascii="Wingdings" w:eastAsia="Wingdings" w:hAnsi="Wingdings" w:cs="Wingdings" w:hint="default"/>
      </w:rPr>
    </w:lvl>
    <w:lvl w:ilvl="6" w:tplc="C9B4B812">
      <w:start w:val="1"/>
      <w:numFmt w:val="bullet"/>
      <w:lvlText w:val="·"/>
      <w:lvlJc w:val="left"/>
      <w:pPr>
        <w:ind w:left="5029" w:hanging="360"/>
      </w:pPr>
      <w:rPr>
        <w:rFonts w:ascii="Symbol" w:eastAsia="Symbol" w:hAnsi="Symbol" w:cs="Symbol" w:hint="default"/>
      </w:rPr>
    </w:lvl>
    <w:lvl w:ilvl="7" w:tplc="FB2A3366">
      <w:start w:val="1"/>
      <w:numFmt w:val="bullet"/>
      <w:lvlText w:val="o"/>
      <w:lvlJc w:val="left"/>
      <w:pPr>
        <w:ind w:left="5749" w:hanging="360"/>
      </w:pPr>
      <w:rPr>
        <w:rFonts w:ascii="Courier New" w:eastAsia="Courier New" w:hAnsi="Courier New" w:cs="Courier New" w:hint="default"/>
      </w:rPr>
    </w:lvl>
    <w:lvl w:ilvl="8" w:tplc="51A6DD2A">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2FFD43AB"/>
    <w:multiLevelType w:val="hybridMultilevel"/>
    <w:tmpl w:val="590ECBBA"/>
    <w:lvl w:ilvl="0" w:tplc="39028BB4">
      <w:start w:val="1"/>
      <w:numFmt w:val="bullet"/>
      <w:lvlText w:val="–"/>
      <w:lvlJc w:val="left"/>
      <w:pPr>
        <w:ind w:left="709" w:hanging="360"/>
      </w:pPr>
      <w:rPr>
        <w:rFonts w:ascii="Arial" w:eastAsia="Arial" w:hAnsi="Arial" w:cs="Arial" w:hint="default"/>
      </w:rPr>
    </w:lvl>
    <w:lvl w:ilvl="1" w:tplc="195E94DE">
      <w:start w:val="1"/>
      <w:numFmt w:val="bullet"/>
      <w:lvlText w:val="o"/>
      <w:lvlJc w:val="left"/>
      <w:pPr>
        <w:ind w:left="1429" w:hanging="360"/>
      </w:pPr>
      <w:rPr>
        <w:rFonts w:ascii="Courier New" w:eastAsia="Courier New" w:hAnsi="Courier New" w:cs="Courier New" w:hint="default"/>
      </w:rPr>
    </w:lvl>
    <w:lvl w:ilvl="2" w:tplc="9BA0E882">
      <w:start w:val="1"/>
      <w:numFmt w:val="bullet"/>
      <w:lvlText w:val="§"/>
      <w:lvlJc w:val="left"/>
      <w:pPr>
        <w:ind w:left="2149" w:hanging="360"/>
      </w:pPr>
      <w:rPr>
        <w:rFonts w:ascii="Wingdings" w:eastAsia="Wingdings" w:hAnsi="Wingdings" w:cs="Wingdings" w:hint="default"/>
      </w:rPr>
    </w:lvl>
    <w:lvl w:ilvl="3" w:tplc="7E96DE52">
      <w:start w:val="1"/>
      <w:numFmt w:val="bullet"/>
      <w:lvlText w:val="·"/>
      <w:lvlJc w:val="left"/>
      <w:pPr>
        <w:ind w:left="2869" w:hanging="360"/>
      </w:pPr>
      <w:rPr>
        <w:rFonts w:ascii="Symbol" w:eastAsia="Symbol" w:hAnsi="Symbol" w:cs="Symbol" w:hint="default"/>
      </w:rPr>
    </w:lvl>
    <w:lvl w:ilvl="4" w:tplc="B3FC6A40">
      <w:start w:val="1"/>
      <w:numFmt w:val="bullet"/>
      <w:lvlText w:val="o"/>
      <w:lvlJc w:val="left"/>
      <w:pPr>
        <w:ind w:left="3589" w:hanging="360"/>
      </w:pPr>
      <w:rPr>
        <w:rFonts w:ascii="Courier New" w:eastAsia="Courier New" w:hAnsi="Courier New" w:cs="Courier New" w:hint="default"/>
      </w:rPr>
    </w:lvl>
    <w:lvl w:ilvl="5" w:tplc="72A4837C">
      <w:start w:val="1"/>
      <w:numFmt w:val="bullet"/>
      <w:lvlText w:val="§"/>
      <w:lvlJc w:val="left"/>
      <w:pPr>
        <w:ind w:left="4309" w:hanging="360"/>
      </w:pPr>
      <w:rPr>
        <w:rFonts w:ascii="Wingdings" w:eastAsia="Wingdings" w:hAnsi="Wingdings" w:cs="Wingdings" w:hint="default"/>
      </w:rPr>
    </w:lvl>
    <w:lvl w:ilvl="6" w:tplc="91D87AEE">
      <w:start w:val="1"/>
      <w:numFmt w:val="bullet"/>
      <w:lvlText w:val="·"/>
      <w:lvlJc w:val="left"/>
      <w:pPr>
        <w:ind w:left="5029" w:hanging="360"/>
      </w:pPr>
      <w:rPr>
        <w:rFonts w:ascii="Symbol" w:eastAsia="Symbol" w:hAnsi="Symbol" w:cs="Symbol" w:hint="default"/>
      </w:rPr>
    </w:lvl>
    <w:lvl w:ilvl="7" w:tplc="7EFAA3BA">
      <w:start w:val="1"/>
      <w:numFmt w:val="bullet"/>
      <w:lvlText w:val="o"/>
      <w:lvlJc w:val="left"/>
      <w:pPr>
        <w:ind w:left="5749" w:hanging="360"/>
      </w:pPr>
      <w:rPr>
        <w:rFonts w:ascii="Courier New" w:eastAsia="Courier New" w:hAnsi="Courier New" w:cs="Courier New" w:hint="default"/>
      </w:rPr>
    </w:lvl>
    <w:lvl w:ilvl="8" w:tplc="A72CC86C">
      <w:start w:val="1"/>
      <w:numFmt w:val="bullet"/>
      <w:lvlText w:val="§"/>
      <w:lvlJc w:val="left"/>
      <w:pPr>
        <w:ind w:left="6469" w:hanging="360"/>
      </w:pPr>
      <w:rPr>
        <w:rFonts w:ascii="Wingdings" w:eastAsia="Wingdings" w:hAnsi="Wingdings" w:cs="Wingdings" w:hint="default"/>
      </w:rPr>
    </w:lvl>
  </w:abstractNum>
  <w:abstractNum w:abstractNumId="12" w15:restartNumberingAfterBreak="0">
    <w:nsid w:val="3059051C"/>
    <w:multiLevelType w:val="multilevel"/>
    <w:tmpl w:val="A858DD7C"/>
    <w:styleLink w:val="2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3" w15:restartNumberingAfterBreak="0">
    <w:nsid w:val="3A063F12"/>
    <w:multiLevelType w:val="hybridMultilevel"/>
    <w:tmpl w:val="A998B9A6"/>
    <w:lvl w:ilvl="0" w:tplc="99DC3022">
      <w:start w:val="1"/>
      <w:numFmt w:val="decimal"/>
      <w:lvlText w:val="%1."/>
      <w:lvlJc w:val="left"/>
      <w:pPr>
        <w:ind w:left="709" w:hanging="360"/>
      </w:pPr>
    </w:lvl>
    <w:lvl w:ilvl="1" w:tplc="11F2F280">
      <w:start w:val="1"/>
      <w:numFmt w:val="lowerLetter"/>
      <w:lvlText w:val="%2."/>
      <w:lvlJc w:val="left"/>
      <w:pPr>
        <w:ind w:left="1429" w:hanging="360"/>
      </w:pPr>
    </w:lvl>
    <w:lvl w:ilvl="2" w:tplc="B476960A">
      <w:start w:val="1"/>
      <w:numFmt w:val="lowerRoman"/>
      <w:lvlText w:val="%3."/>
      <w:lvlJc w:val="right"/>
      <w:pPr>
        <w:ind w:left="2149" w:hanging="180"/>
      </w:pPr>
    </w:lvl>
    <w:lvl w:ilvl="3" w:tplc="91DE9EC4">
      <w:start w:val="1"/>
      <w:numFmt w:val="decimal"/>
      <w:lvlText w:val="%4."/>
      <w:lvlJc w:val="left"/>
      <w:pPr>
        <w:ind w:left="2869" w:hanging="360"/>
      </w:pPr>
    </w:lvl>
    <w:lvl w:ilvl="4" w:tplc="4B50ABBA">
      <w:start w:val="1"/>
      <w:numFmt w:val="lowerLetter"/>
      <w:lvlText w:val="%5."/>
      <w:lvlJc w:val="left"/>
      <w:pPr>
        <w:ind w:left="3589" w:hanging="360"/>
      </w:pPr>
    </w:lvl>
    <w:lvl w:ilvl="5" w:tplc="701E9640">
      <w:start w:val="1"/>
      <w:numFmt w:val="lowerRoman"/>
      <w:lvlText w:val="%6."/>
      <w:lvlJc w:val="right"/>
      <w:pPr>
        <w:ind w:left="4309" w:hanging="180"/>
      </w:pPr>
    </w:lvl>
    <w:lvl w:ilvl="6" w:tplc="C0D67E66">
      <w:start w:val="1"/>
      <w:numFmt w:val="decimal"/>
      <w:lvlText w:val="%7."/>
      <w:lvlJc w:val="left"/>
      <w:pPr>
        <w:ind w:left="5029" w:hanging="360"/>
      </w:pPr>
    </w:lvl>
    <w:lvl w:ilvl="7" w:tplc="A9221DB2">
      <w:start w:val="1"/>
      <w:numFmt w:val="lowerLetter"/>
      <w:lvlText w:val="%8."/>
      <w:lvlJc w:val="left"/>
      <w:pPr>
        <w:ind w:left="5749" w:hanging="360"/>
      </w:pPr>
    </w:lvl>
    <w:lvl w:ilvl="8" w:tplc="81B0C44E">
      <w:start w:val="1"/>
      <w:numFmt w:val="lowerRoman"/>
      <w:lvlText w:val="%9."/>
      <w:lvlJc w:val="right"/>
      <w:pPr>
        <w:ind w:left="6469" w:hanging="180"/>
      </w:pPr>
    </w:lvl>
  </w:abstractNum>
  <w:abstractNum w:abstractNumId="14" w15:restartNumberingAfterBreak="0">
    <w:nsid w:val="3D540DE8"/>
    <w:multiLevelType w:val="multilevel"/>
    <w:tmpl w:val="595E03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DB249F"/>
    <w:multiLevelType w:val="multilevel"/>
    <w:tmpl w:val="22321E98"/>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16" w15:restartNumberingAfterBreak="0">
    <w:nsid w:val="54324C35"/>
    <w:multiLevelType w:val="multilevel"/>
    <w:tmpl w:val="78CA642C"/>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7" w15:restartNumberingAfterBreak="0">
    <w:nsid w:val="5F521C29"/>
    <w:multiLevelType w:val="hybridMultilevel"/>
    <w:tmpl w:val="10CE1CA6"/>
    <w:lvl w:ilvl="0" w:tplc="8DDEFDFA">
      <w:start w:val="1"/>
      <w:numFmt w:val="bullet"/>
      <w:lvlText w:val="–"/>
      <w:lvlJc w:val="left"/>
      <w:pPr>
        <w:ind w:left="709" w:hanging="360"/>
      </w:pPr>
      <w:rPr>
        <w:rFonts w:ascii="Arial" w:eastAsia="Arial" w:hAnsi="Arial" w:cs="Arial" w:hint="default"/>
      </w:rPr>
    </w:lvl>
    <w:lvl w:ilvl="1" w:tplc="2056EE7A">
      <w:start w:val="1"/>
      <w:numFmt w:val="bullet"/>
      <w:lvlText w:val="o"/>
      <w:lvlJc w:val="left"/>
      <w:pPr>
        <w:ind w:left="1429" w:hanging="360"/>
      </w:pPr>
      <w:rPr>
        <w:rFonts w:ascii="Courier New" w:eastAsia="Courier New" w:hAnsi="Courier New" w:cs="Courier New" w:hint="default"/>
      </w:rPr>
    </w:lvl>
    <w:lvl w:ilvl="2" w:tplc="3DFA1FE0">
      <w:start w:val="1"/>
      <w:numFmt w:val="bullet"/>
      <w:lvlText w:val="§"/>
      <w:lvlJc w:val="left"/>
      <w:pPr>
        <w:ind w:left="2149" w:hanging="360"/>
      </w:pPr>
      <w:rPr>
        <w:rFonts w:ascii="Wingdings" w:eastAsia="Wingdings" w:hAnsi="Wingdings" w:cs="Wingdings" w:hint="default"/>
      </w:rPr>
    </w:lvl>
    <w:lvl w:ilvl="3" w:tplc="4A10C3C8">
      <w:start w:val="1"/>
      <w:numFmt w:val="bullet"/>
      <w:lvlText w:val="·"/>
      <w:lvlJc w:val="left"/>
      <w:pPr>
        <w:ind w:left="2869" w:hanging="360"/>
      </w:pPr>
      <w:rPr>
        <w:rFonts w:ascii="Symbol" w:eastAsia="Symbol" w:hAnsi="Symbol" w:cs="Symbol" w:hint="default"/>
      </w:rPr>
    </w:lvl>
    <w:lvl w:ilvl="4" w:tplc="42620026">
      <w:start w:val="1"/>
      <w:numFmt w:val="bullet"/>
      <w:lvlText w:val="o"/>
      <w:lvlJc w:val="left"/>
      <w:pPr>
        <w:ind w:left="3589" w:hanging="360"/>
      </w:pPr>
      <w:rPr>
        <w:rFonts w:ascii="Courier New" w:eastAsia="Courier New" w:hAnsi="Courier New" w:cs="Courier New" w:hint="default"/>
      </w:rPr>
    </w:lvl>
    <w:lvl w:ilvl="5" w:tplc="10E687CA">
      <w:start w:val="1"/>
      <w:numFmt w:val="bullet"/>
      <w:lvlText w:val="§"/>
      <w:lvlJc w:val="left"/>
      <w:pPr>
        <w:ind w:left="4309" w:hanging="360"/>
      </w:pPr>
      <w:rPr>
        <w:rFonts w:ascii="Wingdings" w:eastAsia="Wingdings" w:hAnsi="Wingdings" w:cs="Wingdings" w:hint="default"/>
      </w:rPr>
    </w:lvl>
    <w:lvl w:ilvl="6" w:tplc="E37EEB8A">
      <w:start w:val="1"/>
      <w:numFmt w:val="bullet"/>
      <w:lvlText w:val="·"/>
      <w:lvlJc w:val="left"/>
      <w:pPr>
        <w:ind w:left="5029" w:hanging="360"/>
      </w:pPr>
      <w:rPr>
        <w:rFonts w:ascii="Symbol" w:eastAsia="Symbol" w:hAnsi="Symbol" w:cs="Symbol" w:hint="default"/>
      </w:rPr>
    </w:lvl>
    <w:lvl w:ilvl="7" w:tplc="AE7444CC">
      <w:start w:val="1"/>
      <w:numFmt w:val="bullet"/>
      <w:lvlText w:val="o"/>
      <w:lvlJc w:val="left"/>
      <w:pPr>
        <w:ind w:left="5749" w:hanging="360"/>
      </w:pPr>
      <w:rPr>
        <w:rFonts w:ascii="Courier New" w:eastAsia="Courier New" w:hAnsi="Courier New" w:cs="Courier New" w:hint="default"/>
      </w:rPr>
    </w:lvl>
    <w:lvl w:ilvl="8" w:tplc="C036626C">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6C705769"/>
    <w:multiLevelType w:val="hybridMultilevel"/>
    <w:tmpl w:val="2C3C7B92"/>
    <w:lvl w:ilvl="0" w:tplc="F8961DEE">
      <w:start w:val="1"/>
      <w:numFmt w:val="decimal"/>
      <w:lvlText w:val="%1."/>
      <w:lvlJc w:val="left"/>
      <w:pPr>
        <w:tabs>
          <w:tab w:val="num" w:pos="7023"/>
        </w:tabs>
        <w:ind w:left="7023" w:hanging="360"/>
      </w:pPr>
    </w:lvl>
    <w:lvl w:ilvl="1" w:tplc="9E9AE96A">
      <w:start w:val="1"/>
      <w:numFmt w:val="none"/>
      <w:lvlText w:val=""/>
      <w:lvlJc w:val="left"/>
      <w:pPr>
        <w:tabs>
          <w:tab w:val="num" w:pos="360"/>
        </w:tabs>
        <w:ind w:left="0" w:firstLine="0"/>
      </w:pPr>
    </w:lvl>
    <w:lvl w:ilvl="2" w:tplc="0D6681C0">
      <w:start w:val="1"/>
      <w:numFmt w:val="none"/>
      <w:lvlText w:val=""/>
      <w:lvlJc w:val="left"/>
      <w:pPr>
        <w:tabs>
          <w:tab w:val="num" w:pos="360"/>
        </w:tabs>
        <w:ind w:left="0" w:firstLine="0"/>
      </w:pPr>
    </w:lvl>
    <w:lvl w:ilvl="3" w:tplc="0838A2C4">
      <w:start w:val="1"/>
      <w:numFmt w:val="none"/>
      <w:lvlText w:val=""/>
      <w:lvlJc w:val="left"/>
      <w:pPr>
        <w:tabs>
          <w:tab w:val="num" w:pos="360"/>
        </w:tabs>
        <w:ind w:left="0" w:firstLine="0"/>
      </w:pPr>
    </w:lvl>
    <w:lvl w:ilvl="4" w:tplc="E64C73EA">
      <w:start w:val="1"/>
      <w:numFmt w:val="none"/>
      <w:lvlText w:val=""/>
      <w:lvlJc w:val="left"/>
      <w:pPr>
        <w:tabs>
          <w:tab w:val="num" w:pos="360"/>
        </w:tabs>
        <w:ind w:left="0" w:firstLine="0"/>
      </w:pPr>
    </w:lvl>
    <w:lvl w:ilvl="5" w:tplc="78A85022">
      <w:start w:val="1"/>
      <w:numFmt w:val="none"/>
      <w:lvlText w:val=""/>
      <w:lvlJc w:val="left"/>
      <w:pPr>
        <w:tabs>
          <w:tab w:val="num" w:pos="360"/>
        </w:tabs>
        <w:ind w:left="0" w:firstLine="0"/>
      </w:pPr>
    </w:lvl>
    <w:lvl w:ilvl="6" w:tplc="778219FC">
      <w:start w:val="1"/>
      <w:numFmt w:val="none"/>
      <w:lvlText w:val=""/>
      <w:lvlJc w:val="left"/>
      <w:pPr>
        <w:tabs>
          <w:tab w:val="num" w:pos="360"/>
        </w:tabs>
        <w:ind w:left="0" w:firstLine="0"/>
      </w:pPr>
    </w:lvl>
    <w:lvl w:ilvl="7" w:tplc="4D760CA0">
      <w:start w:val="1"/>
      <w:numFmt w:val="none"/>
      <w:lvlText w:val=""/>
      <w:lvlJc w:val="left"/>
      <w:pPr>
        <w:tabs>
          <w:tab w:val="num" w:pos="360"/>
        </w:tabs>
        <w:ind w:left="0" w:firstLine="0"/>
      </w:pPr>
    </w:lvl>
    <w:lvl w:ilvl="8" w:tplc="CA6E82E0">
      <w:start w:val="1"/>
      <w:numFmt w:val="none"/>
      <w:lvlText w:val=""/>
      <w:lvlJc w:val="left"/>
      <w:pPr>
        <w:tabs>
          <w:tab w:val="num" w:pos="360"/>
        </w:tabs>
        <w:ind w:left="0" w:firstLine="0"/>
      </w:pPr>
    </w:lvl>
  </w:abstractNum>
  <w:abstractNum w:abstractNumId="19" w15:restartNumberingAfterBreak="0">
    <w:nsid w:val="7FFC475A"/>
    <w:multiLevelType w:val="multilevel"/>
    <w:tmpl w:val="8EB8D0C8"/>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14"/>
  </w:num>
  <w:num w:numId="6">
    <w:abstractNumId w:val="0"/>
  </w:num>
  <w:num w:numId="7">
    <w:abstractNumId w:val="4"/>
  </w:num>
  <w:num w:numId="8">
    <w:abstractNumId w:val="3"/>
  </w:num>
  <w:num w:numId="9">
    <w:abstractNumId w:val="2"/>
  </w:num>
  <w:num w:numId="10">
    <w:abstractNumId w:val="6"/>
  </w:num>
  <w:num w:numId="11">
    <w:abstractNumId w:val="10"/>
  </w:num>
  <w:num w:numId="12">
    <w:abstractNumId w:val="8"/>
  </w:num>
  <w:num w:numId="13">
    <w:abstractNumId w:val="17"/>
  </w:num>
  <w:num w:numId="14">
    <w:abstractNumId w:val="5"/>
  </w:num>
  <w:num w:numId="15">
    <w:abstractNumId w:val="19"/>
  </w:num>
  <w:num w:numId="16">
    <w:abstractNumId w:val="13"/>
  </w:num>
  <w:num w:numId="17">
    <w:abstractNumId w:val="9"/>
  </w:num>
  <w:num w:numId="18">
    <w:abstractNumId w:val="7"/>
  </w:num>
  <w:num w:numId="19">
    <w:abstractNumId w:val="11"/>
  </w:num>
  <w:num w:numId="2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83E"/>
    <w:rsid w:val="00542444"/>
    <w:rsid w:val="0082483E"/>
    <w:rsid w:val="009029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E07CE2-A130-41EE-9044-33A3827C0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20"/>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 w:type="table" w:customStyle="1" w:styleId="111">
    <w:name w:val="Сетка таблицы11"/>
    <w:basedOn w:val="-20"/>
    <w:next w:val="ListTable6Colorful-Accent6"/>
    <w:uiPriority w:val="59"/>
    <w:pPr>
      <w:pBdr>
        <w:top w:val="none" w:sz="4" w:space="0" w:color="000000"/>
        <w:left w:val="none" w:sz="4" w:space="0" w:color="000000"/>
        <w:bottom w:val="none" w:sz="4" w:space="0" w:color="000000"/>
        <w:right w:val="none" w:sz="4" w:space="0" w:color="000000"/>
        <w:between w:val="none" w:sz="4" w:space="0" w:color="000000"/>
      </w:pBdr>
    </w:pPr>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W w:w="0" w:type="auto"/>
    </w:tc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character" w:customStyle="1" w:styleId="19">
    <w:name w:val="Гиперссылка1"/>
    <w:uiPriority w:val="99"/>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olimto@tv.rosseti-sib.ru." TargetMode="External"/><Relationship Id="rId2" Type="http://schemas.openxmlformats.org/officeDocument/2006/relationships/numbering" Target="numbering.xml"/><Relationship Id="rId16" Type="http://schemas.openxmlformats.org/officeDocument/2006/relationships/hyperlink" Target="http://olimto@tv.rosseti-sib.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xn--80ajghhoc2aj1c8b.xn--p1ai/business/spisokuot/" TargetMode="External"/><Relationship Id="rId5" Type="http://schemas.openxmlformats.org/officeDocument/2006/relationships/webSettings" Target="webSettings.xml"/><Relationship Id="rId15" Type="http://schemas.openxmlformats.org/officeDocument/2006/relationships/hyperlink" Target="mailto:olimto@tv.rosseti-sib.ru." TargetMode="External"/><Relationship Id="rId10" Type="http://schemas.openxmlformats.org/officeDocument/2006/relationships/hyperlink" Target="mailto:cfd@rosseti.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olimto@tv.rosseti-s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DB7D6-D99C-4255-955A-0F8068070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10157</Words>
  <Characters>57895</Characters>
  <Application>Microsoft Office Word</Application>
  <DocSecurity>0</DocSecurity>
  <Lines>482</Lines>
  <Paragraphs>135</Paragraphs>
  <ScaleCrop>false</ScaleCrop>
  <Company>Microsoft</Company>
  <LinksUpToDate>false</LinksUpToDate>
  <CharactersWithSpaces>67917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200</cp:revision>
  <dcterms:created xsi:type="dcterms:W3CDTF">2023-08-25T12:30:00Z</dcterms:created>
  <dcterms:modified xsi:type="dcterms:W3CDTF">2026-01-27T09:48:00Z</dcterms:modified>
</cp:coreProperties>
</file>